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A4" w:rsidRPr="00321955" w:rsidRDefault="00B72AA4" w:rsidP="00321955">
      <w:pPr>
        <w:rPr>
          <w:iCs/>
          <w:lang w:val="en-US"/>
        </w:rPr>
      </w:pPr>
    </w:p>
    <w:p w:rsidR="00B72AA4" w:rsidRDefault="00B72AA4" w:rsidP="00321955">
      <w:pPr>
        <w:ind w:firstLine="709"/>
      </w:pPr>
    </w:p>
    <w:p w:rsidR="00B72AA4" w:rsidRDefault="00F04960" w:rsidP="00321955">
      <w:pPr>
        <w:pStyle w:val="7"/>
        <w:spacing w:before="0" w:after="0"/>
        <w:jc w:val="center"/>
        <w:rPr>
          <w:b/>
        </w:rPr>
      </w:pPr>
      <w:r w:rsidRPr="00B34645">
        <w:rPr>
          <w:b/>
        </w:rPr>
        <w:t>КАЗАХСКИЙ НАЦИОНАЛЬНЫЙ УНИВЕРСИТЕТ ИМ. АЛЬ</w:t>
      </w:r>
      <w:r w:rsidRPr="00B01C4C">
        <w:rPr>
          <w:b/>
        </w:rPr>
        <w:t>-</w:t>
      </w:r>
      <w:r w:rsidRPr="00B34645">
        <w:rPr>
          <w:b/>
        </w:rPr>
        <w:t>ФАРАБИ</w:t>
      </w:r>
    </w:p>
    <w:p w:rsidR="00B72AA4" w:rsidRDefault="00B72AA4" w:rsidP="00321955">
      <w:pPr>
        <w:jc w:val="center"/>
        <w:rPr>
          <w:b/>
        </w:rPr>
      </w:pPr>
    </w:p>
    <w:p w:rsidR="00B72AA4" w:rsidRDefault="00E805F4" w:rsidP="00321955">
      <w:pPr>
        <w:jc w:val="center"/>
        <w:rPr>
          <w:b/>
          <w:sz w:val="32"/>
          <w:szCs w:val="32"/>
        </w:rPr>
      </w:pPr>
      <w:bookmarkStart w:id="0" w:name="_Hlk56775413"/>
      <w:r>
        <w:rPr>
          <w:b/>
          <w:sz w:val="32"/>
          <w:szCs w:val="32"/>
          <w:lang w:val="en-US"/>
        </w:rPr>
        <w:t>A</w:t>
      </w:r>
      <w:r w:rsidR="00104CF7" w:rsidRPr="00104CF7">
        <w:rPr>
          <w:b/>
          <w:sz w:val="32"/>
          <w:szCs w:val="32"/>
          <w:lang w:val="en-US"/>
        </w:rPr>
        <w:t>l</w:t>
      </w:r>
      <w:r w:rsidR="00104CF7" w:rsidRPr="00B01C4C">
        <w:rPr>
          <w:b/>
          <w:sz w:val="32"/>
          <w:szCs w:val="32"/>
        </w:rPr>
        <w:t>-</w:t>
      </w:r>
      <w:r w:rsidR="00104CF7" w:rsidRPr="00104CF7">
        <w:rPr>
          <w:b/>
          <w:sz w:val="32"/>
          <w:szCs w:val="32"/>
          <w:lang w:val="en-US"/>
        </w:rPr>
        <w:t>Farabi</w:t>
      </w:r>
      <w:r w:rsidR="00104CF7" w:rsidRPr="00B01C4C">
        <w:rPr>
          <w:b/>
          <w:sz w:val="32"/>
          <w:szCs w:val="32"/>
        </w:rPr>
        <w:t xml:space="preserve"> </w:t>
      </w:r>
      <w:r w:rsidR="00104CF7" w:rsidRPr="00104CF7">
        <w:rPr>
          <w:b/>
          <w:sz w:val="32"/>
          <w:szCs w:val="32"/>
          <w:lang w:val="en-US"/>
        </w:rPr>
        <w:t>business</w:t>
      </w:r>
      <w:r w:rsidR="00104CF7" w:rsidRPr="00B01C4C">
        <w:rPr>
          <w:b/>
          <w:sz w:val="32"/>
          <w:szCs w:val="32"/>
        </w:rPr>
        <w:t xml:space="preserve"> </w:t>
      </w:r>
      <w:r w:rsidR="00104CF7" w:rsidRPr="00104CF7">
        <w:rPr>
          <w:b/>
          <w:sz w:val="32"/>
          <w:szCs w:val="32"/>
          <w:lang w:val="en-US"/>
        </w:rPr>
        <w:t>school</w:t>
      </w:r>
      <w:bookmarkEnd w:id="0"/>
    </w:p>
    <w:p w:rsidR="00B72AA4" w:rsidRDefault="00B72AA4" w:rsidP="00321955">
      <w:pPr>
        <w:jc w:val="center"/>
        <w:rPr>
          <w:b/>
        </w:rPr>
      </w:pPr>
    </w:p>
    <w:p w:rsidR="00B72AA4" w:rsidRDefault="00B72AA4" w:rsidP="00321955">
      <w:pPr>
        <w:jc w:val="center"/>
        <w:rPr>
          <w:b/>
        </w:rPr>
      </w:pPr>
    </w:p>
    <w:p w:rsidR="00B72AA4" w:rsidRDefault="00B72AA4" w:rsidP="00321955">
      <w:pPr>
        <w:jc w:val="center"/>
        <w:rPr>
          <w:b/>
        </w:rPr>
      </w:pPr>
    </w:p>
    <w:p w:rsidR="00B72AA4" w:rsidRDefault="00B72AA4" w:rsidP="00321955">
      <w:pPr>
        <w:jc w:val="center"/>
        <w:rPr>
          <w:b/>
        </w:rPr>
      </w:pPr>
    </w:p>
    <w:p w:rsidR="00B72AA4" w:rsidRDefault="00167C74" w:rsidP="00321955">
      <w:pPr>
        <w:ind w:left="5664" w:firstLine="708"/>
        <w:jc w:val="left"/>
        <w:rPr>
          <w:b/>
          <w:bCs/>
        </w:rPr>
      </w:pPr>
      <w:r w:rsidRPr="00B34645">
        <w:rPr>
          <w:b/>
          <w:bCs/>
        </w:rPr>
        <w:t>Утверждаю</w:t>
      </w:r>
    </w:p>
    <w:p w:rsidR="00B72AA4" w:rsidRDefault="00104CF7" w:rsidP="00321955">
      <w:pPr>
        <w:ind w:left="5664" w:firstLine="708"/>
        <w:jc w:val="left"/>
        <w:rPr>
          <w:bCs/>
        </w:rPr>
      </w:pPr>
      <w:bookmarkStart w:id="1" w:name="_Hlk56775450"/>
      <w:r>
        <w:rPr>
          <w:bCs/>
        </w:rPr>
        <w:t>Директор бизнес-</w:t>
      </w:r>
      <w:r w:rsidR="002B38BA" w:rsidRPr="00B34645">
        <w:rPr>
          <w:bCs/>
        </w:rPr>
        <w:t>школы</w:t>
      </w:r>
      <w:bookmarkEnd w:id="1"/>
    </w:p>
    <w:p w:rsidR="00B72AA4" w:rsidRDefault="00B72AA4" w:rsidP="00321955">
      <w:pPr>
        <w:ind w:left="5664" w:firstLine="708"/>
        <w:jc w:val="left"/>
        <w:rPr>
          <w:bCs/>
        </w:rPr>
      </w:pPr>
    </w:p>
    <w:p w:rsidR="00B72AA4" w:rsidRDefault="00B01C4C" w:rsidP="00321955">
      <w:pPr>
        <w:ind w:left="5664" w:firstLine="708"/>
        <w:jc w:val="left"/>
        <w:rPr>
          <w:bCs/>
        </w:rPr>
      </w:pPr>
      <w:r w:rsidRPr="00AA250D">
        <w:rPr>
          <w:szCs w:val="28"/>
        </w:rPr>
        <w:t>PhD</w:t>
      </w:r>
      <w:r w:rsidRPr="00B34645">
        <w:rPr>
          <w:bCs/>
        </w:rPr>
        <w:t xml:space="preserve"> </w:t>
      </w:r>
      <w:r w:rsidR="00167C74" w:rsidRPr="00B34645">
        <w:rPr>
          <w:bCs/>
        </w:rPr>
        <w:t xml:space="preserve">____________ </w:t>
      </w:r>
      <w:r w:rsidRPr="00AA250D">
        <w:rPr>
          <w:szCs w:val="28"/>
        </w:rPr>
        <w:t>М.</w:t>
      </w:r>
      <w:r w:rsidRPr="00AA250D">
        <w:rPr>
          <w:spacing w:val="-1"/>
          <w:szCs w:val="28"/>
        </w:rPr>
        <w:t xml:space="preserve"> </w:t>
      </w:r>
      <w:r w:rsidRPr="00AA250D">
        <w:rPr>
          <w:szCs w:val="28"/>
        </w:rPr>
        <w:t>Болатхан</w:t>
      </w:r>
    </w:p>
    <w:p w:rsidR="00B72AA4" w:rsidRDefault="00167C74" w:rsidP="00321955">
      <w:pPr>
        <w:jc w:val="left"/>
        <w:rPr>
          <w:bCs/>
          <w:sz w:val="20"/>
          <w:szCs w:val="20"/>
        </w:rPr>
      </w:pPr>
      <w:r w:rsidRPr="00B34645">
        <w:rPr>
          <w:b/>
        </w:rPr>
        <w:tab/>
      </w:r>
      <w:r w:rsidRPr="00B34645">
        <w:rPr>
          <w:b/>
        </w:rPr>
        <w:tab/>
      </w:r>
      <w:r w:rsidRPr="00B34645">
        <w:rPr>
          <w:b/>
        </w:rPr>
        <w:tab/>
      </w:r>
      <w:r w:rsidRPr="00B34645">
        <w:rPr>
          <w:b/>
        </w:rPr>
        <w:tab/>
      </w:r>
      <w:r w:rsidRPr="00B34645">
        <w:rPr>
          <w:b/>
        </w:rPr>
        <w:tab/>
      </w:r>
      <w:r w:rsidRPr="00B34645">
        <w:rPr>
          <w:b/>
        </w:rPr>
        <w:tab/>
      </w:r>
      <w:r w:rsidRPr="00B34645">
        <w:rPr>
          <w:b/>
        </w:rPr>
        <w:tab/>
      </w:r>
      <w:r w:rsidRPr="00B34645">
        <w:rPr>
          <w:b/>
        </w:rPr>
        <w:tab/>
      </w:r>
      <w:r w:rsidRPr="00B34645">
        <w:rPr>
          <w:b/>
        </w:rPr>
        <w:tab/>
      </w:r>
      <w:r w:rsidRPr="00B34645">
        <w:rPr>
          <w:b/>
        </w:rPr>
        <w:tab/>
      </w:r>
      <w:r w:rsidRPr="00B34645">
        <w:rPr>
          <w:bCs/>
          <w:sz w:val="20"/>
          <w:szCs w:val="20"/>
        </w:rPr>
        <w:t>(подпись)</w:t>
      </w:r>
    </w:p>
    <w:p w:rsidR="00B72AA4" w:rsidRDefault="00A523AF" w:rsidP="00321955">
      <w:pPr>
        <w:jc w:val="left"/>
        <w:rPr>
          <w:bCs/>
        </w:rPr>
      </w:pPr>
      <w:r w:rsidRPr="00B34645">
        <w:rPr>
          <w:bCs/>
        </w:rPr>
        <w:tab/>
      </w:r>
      <w:r w:rsidRPr="00B34645">
        <w:rPr>
          <w:bCs/>
        </w:rPr>
        <w:tab/>
      </w:r>
      <w:r w:rsidRPr="00B34645">
        <w:rPr>
          <w:bCs/>
        </w:rPr>
        <w:tab/>
      </w:r>
      <w:r w:rsidRPr="00B34645">
        <w:rPr>
          <w:bCs/>
        </w:rPr>
        <w:tab/>
      </w:r>
      <w:r w:rsidRPr="00B34645">
        <w:rPr>
          <w:bCs/>
        </w:rPr>
        <w:tab/>
      </w:r>
      <w:r w:rsidRPr="00B34645">
        <w:rPr>
          <w:bCs/>
        </w:rPr>
        <w:tab/>
      </w:r>
      <w:r w:rsidRPr="00B34645">
        <w:rPr>
          <w:bCs/>
        </w:rPr>
        <w:tab/>
      </w:r>
      <w:r w:rsidRPr="00B34645">
        <w:rPr>
          <w:bCs/>
        </w:rPr>
        <w:tab/>
      </w:r>
      <w:r w:rsidRPr="00B34645">
        <w:rPr>
          <w:bCs/>
        </w:rPr>
        <w:tab/>
        <w:t>«__» _________ 20__</w:t>
      </w:r>
    </w:p>
    <w:p w:rsidR="00B72AA4" w:rsidRDefault="00B72AA4" w:rsidP="00321955">
      <w:pPr>
        <w:jc w:val="right"/>
      </w:pPr>
    </w:p>
    <w:p w:rsidR="00B72AA4" w:rsidRDefault="00B72AA4" w:rsidP="00321955">
      <w:pPr>
        <w:jc w:val="right"/>
      </w:pPr>
    </w:p>
    <w:p w:rsidR="00B72AA4" w:rsidRDefault="00B72AA4" w:rsidP="00321955">
      <w:pPr>
        <w:jc w:val="right"/>
      </w:pPr>
    </w:p>
    <w:p w:rsidR="00B72AA4" w:rsidRDefault="00B72AA4" w:rsidP="00321955">
      <w:pPr>
        <w:jc w:val="right"/>
      </w:pPr>
    </w:p>
    <w:p w:rsidR="00B72AA4" w:rsidRDefault="00B72AA4" w:rsidP="00321955">
      <w:pPr>
        <w:jc w:val="right"/>
      </w:pPr>
    </w:p>
    <w:p w:rsidR="00B72AA4" w:rsidRDefault="00B72AA4" w:rsidP="00321955">
      <w:pPr>
        <w:jc w:val="right"/>
      </w:pPr>
    </w:p>
    <w:p w:rsidR="00B72AA4" w:rsidRDefault="00F04960" w:rsidP="00321955">
      <w:pPr>
        <w:pStyle w:val="1"/>
        <w:spacing w:before="0" w:after="0"/>
        <w:jc w:val="center"/>
        <w:rPr>
          <w:rFonts w:ascii="Times New Roman" w:hAnsi="Times New Roman" w:cs="Times New Roman"/>
          <w:sz w:val="28"/>
          <w:szCs w:val="28"/>
        </w:rPr>
      </w:pPr>
      <w:r w:rsidRPr="00B34645">
        <w:rPr>
          <w:rFonts w:ascii="Times New Roman" w:hAnsi="Times New Roman" w:cs="Times New Roman"/>
          <w:sz w:val="28"/>
          <w:szCs w:val="28"/>
        </w:rPr>
        <w:t>УЧЕБНО-МЕТОДИЧЕСКИЙ КОМПЛЕКС ДИСЦИПЛИНЫ</w:t>
      </w:r>
    </w:p>
    <w:p w:rsidR="00237155" w:rsidRPr="000C68BF" w:rsidRDefault="00237155" w:rsidP="00237155">
      <w:pPr>
        <w:spacing w:line="322" w:lineRule="exact"/>
        <w:ind w:left="578" w:right="680"/>
        <w:jc w:val="center"/>
        <w:rPr>
          <w:b/>
          <w:szCs w:val="28"/>
        </w:rPr>
      </w:pPr>
      <w:r>
        <w:rPr>
          <w:b/>
          <w:szCs w:val="28"/>
          <w:lang w:val="en-US"/>
        </w:rPr>
        <w:t>SM</w:t>
      </w:r>
      <w:r w:rsidRPr="004001EF">
        <w:rPr>
          <w:b/>
          <w:szCs w:val="28"/>
        </w:rPr>
        <w:t xml:space="preserve"> </w:t>
      </w:r>
      <w:r w:rsidRPr="000C68BF">
        <w:rPr>
          <w:b/>
          <w:szCs w:val="28"/>
        </w:rPr>
        <w:t>720</w:t>
      </w:r>
      <w:r w:rsidRPr="004001EF">
        <w:rPr>
          <w:b/>
          <w:szCs w:val="28"/>
        </w:rPr>
        <w:t>1</w:t>
      </w:r>
      <w:r w:rsidRPr="000C68BF">
        <w:rPr>
          <w:b/>
          <w:szCs w:val="28"/>
        </w:rPr>
        <w:t xml:space="preserve"> «Стратегический менеджмент»</w:t>
      </w:r>
    </w:p>
    <w:p w:rsidR="00B72AA4" w:rsidRDefault="00B01C4C" w:rsidP="00321955">
      <w:pPr>
        <w:pStyle w:val="a5"/>
        <w:ind w:left="647" w:right="677"/>
        <w:jc w:val="center"/>
        <w:rPr>
          <w:szCs w:val="28"/>
        </w:rPr>
      </w:pPr>
      <w:r w:rsidRPr="00F55295">
        <w:rPr>
          <w:szCs w:val="28"/>
        </w:rPr>
        <w:t xml:space="preserve"> </w:t>
      </w:r>
    </w:p>
    <w:p w:rsidR="00B72AA4" w:rsidRDefault="00B01C4C" w:rsidP="00321955">
      <w:pPr>
        <w:pStyle w:val="a5"/>
        <w:ind w:left="647" w:right="677"/>
        <w:jc w:val="center"/>
        <w:rPr>
          <w:szCs w:val="28"/>
        </w:rPr>
      </w:pPr>
      <w:r w:rsidRPr="00F55295">
        <w:rPr>
          <w:szCs w:val="28"/>
        </w:rPr>
        <w:t>«7M04106   EMBA Деловое администрирование»</w:t>
      </w:r>
    </w:p>
    <w:p w:rsidR="00B72AA4" w:rsidRDefault="00B72AA4" w:rsidP="00321955">
      <w:pPr>
        <w:rPr>
          <w:b/>
        </w:rPr>
      </w:pPr>
    </w:p>
    <w:p w:rsidR="00B72AA4" w:rsidRDefault="00B72AA4" w:rsidP="00321955">
      <w:pPr>
        <w:jc w:val="center"/>
      </w:pPr>
    </w:p>
    <w:p w:rsidR="00B72AA4" w:rsidRDefault="00B72AA4" w:rsidP="00321955">
      <w:pPr>
        <w:jc w:val="center"/>
      </w:pPr>
    </w:p>
    <w:p w:rsidR="00B72AA4" w:rsidRDefault="00B72AA4" w:rsidP="00321955">
      <w:pPr>
        <w:jc w:val="center"/>
      </w:pPr>
    </w:p>
    <w:p w:rsidR="00B72AA4" w:rsidRDefault="00B72AA4" w:rsidP="00321955">
      <w:pPr>
        <w:jc w:val="center"/>
      </w:pPr>
    </w:p>
    <w:p w:rsidR="00B72AA4" w:rsidRDefault="00B01C4C" w:rsidP="00321955">
      <w:pPr>
        <w:jc w:val="center"/>
      </w:pPr>
      <w:r>
        <w:t>Семестр – 1</w:t>
      </w:r>
    </w:p>
    <w:p w:rsidR="00B72AA4" w:rsidRDefault="00F04960" w:rsidP="00321955">
      <w:pPr>
        <w:jc w:val="center"/>
      </w:pPr>
      <w:r w:rsidRPr="00B34645">
        <w:t xml:space="preserve">Кол-во кредитов – </w:t>
      </w:r>
      <w:r w:rsidR="00B01C4C">
        <w:t>5</w:t>
      </w:r>
    </w:p>
    <w:p w:rsidR="00B72AA4" w:rsidRDefault="00B72AA4" w:rsidP="00321955"/>
    <w:p w:rsidR="00B72AA4" w:rsidRDefault="00B72AA4" w:rsidP="00321955"/>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Pr="00321955" w:rsidRDefault="00A523AF" w:rsidP="00321955">
      <w:pPr>
        <w:pStyle w:val="a6"/>
        <w:spacing w:after="0"/>
        <w:ind w:left="0"/>
        <w:jc w:val="center"/>
        <w:rPr>
          <w:b/>
          <w:lang w:val="en-US"/>
        </w:rPr>
      </w:pPr>
      <w:r w:rsidRPr="00B34645">
        <w:rPr>
          <w:b/>
        </w:rPr>
        <w:t xml:space="preserve">Алматы </w:t>
      </w:r>
      <w:r w:rsidR="00321955" w:rsidRPr="00B34645">
        <w:rPr>
          <w:b/>
        </w:rPr>
        <w:t>20</w:t>
      </w:r>
      <w:r w:rsidR="00321955" w:rsidRPr="00321955">
        <w:rPr>
          <w:b/>
        </w:rPr>
        <w:t>2</w:t>
      </w:r>
      <w:r w:rsidR="00321955">
        <w:rPr>
          <w:b/>
          <w:lang w:val="en-US"/>
        </w:rPr>
        <w:t>3</w:t>
      </w:r>
    </w:p>
    <w:p w:rsidR="00B72AA4" w:rsidRDefault="00A523AF" w:rsidP="00321955">
      <w:pPr>
        <w:pStyle w:val="a6"/>
        <w:spacing w:after="0"/>
        <w:ind w:left="0"/>
        <w:jc w:val="center"/>
        <w:rPr>
          <w:b/>
        </w:rPr>
      </w:pPr>
      <w:r w:rsidRPr="00B34645">
        <w:rPr>
          <w:b/>
        </w:rPr>
        <w:br w:type="page"/>
      </w:r>
    </w:p>
    <w:p w:rsidR="00B72AA4" w:rsidRDefault="00F04960" w:rsidP="00321955">
      <w:pPr>
        <w:pStyle w:val="a6"/>
        <w:spacing w:after="0"/>
        <w:ind w:left="0"/>
      </w:pPr>
      <w:r w:rsidRPr="00B34645">
        <w:lastRenderedPageBreak/>
        <w:t xml:space="preserve">Учебно-методический комплекс дисциплины </w:t>
      </w:r>
      <w:r w:rsidR="00EB791D" w:rsidRPr="00B34645">
        <w:t>составлен</w:t>
      </w:r>
    </w:p>
    <w:p w:rsidR="00B72AA4" w:rsidRDefault="00EB791D" w:rsidP="00321955">
      <w:pPr>
        <w:pStyle w:val="a6"/>
        <w:spacing w:after="0"/>
        <w:ind w:left="0"/>
        <w:rPr>
          <w:szCs w:val="28"/>
          <w:lang w:val="kk-KZ"/>
        </w:rPr>
      </w:pPr>
      <w:r w:rsidRPr="00B34645">
        <w:t>_</w:t>
      </w:r>
      <w:r w:rsidR="00F04960" w:rsidRPr="00B34645">
        <w:t xml:space="preserve">_______________________________ </w:t>
      </w:r>
      <w:r w:rsidR="00DF1365">
        <w:rPr>
          <w:szCs w:val="28"/>
          <w:lang w:val="kk-KZ"/>
        </w:rPr>
        <w:t>Искакова Ф.А.</w:t>
      </w:r>
      <w:bookmarkStart w:id="2" w:name="_GoBack"/>
      <w:bookmarkEnd w:id="2"/>
      <w:r w:rsidR="001A4360">
        <w:rPr>
          <w:szCs w:val="28"/>
          <w:lang w:val="kk-KZ"/>
        </w:rPr>
        <w:t>, преподаватель</w:t>
      </w:r>
    </w:p>
    <w:p w:rsidR="00B72AA4" w:rsidRDefault="00B72AA4" w:rsidP="00321955">
      <w:pPr>
        <w:pStyle w:val="a6"/>
        <w:spacing w:after="0"/>
        <w:ind w:left="0"/>
      </w:pPr>
    </w:p>
    <w:p w:rsidR="00B72AA4" w:rsidRDefault="00B72AA4" w:rsidP="00321955">
      <w:pPr>
        <w:ind w:firstLine="402"/>
      </w:pPr>
    </w:p>
    <w:p w:rsidR="00B72AA4" w:rsidRDefault="00F04960" w:rsidP="00321955">
      <w:r w:rsidRPr="00B34645">
        <w:t xml:space="preserve">На основании учебного плана по </w:t>
      </w:r>
      <w:r w:rsidR="004E7111" w:rsidRPr="00B34645">
        <w:t>образовательной программе</w:t>
      </w:r>
    </w:p>
    <w:p w:rsidR="00B72AA4" w:rsidRDefault="00B01C4C" w:rsidP="00321955">
      <w:pPr>
        <w:pStyle w:val="a5"/>
        <w:ind w:right="677"/>
        <w:rPr>
          <w:szCs w:val="28"/>
        </w:rPr>
      </w:pPr>
      <w:r>
        <w:rPr>
          <w:szCs w:val="28"/>
        </w:rPr>
        <w:t>«7M04106 EM</w:t>
      </w:r>
      <w:r w:rsidRPr="00AA250D">
        <w:rPr>
          <w:szCs w:val="28"/>
        </w:rPr>
        <w:t>BA Деловое администрирование»</w:t>
      </w:r>
    </w:p>
    <w:p w:rsidR="00B72AA4" w:rsidRDefault="00B72AA4" w:rsidP="00321955"/>
    <w:p w:rsidR="00B72AA4" w:rsidRDefault="00B72AA4" w:rsidP="00321955"/>
    <w:p w:rsidR="00B72AA4" w:rsidRDefault="00B72AA4" w:rsidP="00321955">
      <w:pPr>
        <w:pStyle w:val="3"/>
        <w:spacing w:before="0" w:after="0"/>
        <w:ind w:firstLine="402"/>
        <w:rPr>
          <w:rFonts w:ascii="Times New Roman" w:hAnsi="Times New Roman" w:cs="Times New Roman"/>
          <w:sz w:val="28"/>
          <w:szCs w:val="28"/>
        </w:rPr>
      </w:pPr>
    </w:p>
    <w:p w:rsidR="00B72AA4" w:rsidRDefault="00B72AA4" w:rsidP="00321955"/>
    <w:p w:rsidR="00B72AA4" w:rsidRDefault="00B72AA4" w:rsidP="00321955"/>
    <w:p w:rsidR="00B72AA4" w:rsidRDefault="00B72AA4" w:rsidP="00321955"/>
    <w:p w:rsidR="00B72AA4" w:rsidRDefault="00B72AA4" w:rsidP="00321955"/>
    <w:p w:rsidR="00B72AA4" w:rsidRDefault="00EB791D" w:rsidP="00321955">
      <w:pPr>
        <w:pStyle w:val="a6"/>
        <w:spacing w:after="0"/>
        <w:ind w:left="0"/>
      </w:pPr>
      <w:r w:rsidRPr="00475897">
        <w:t>Рекомендован методическим</w:t>
      </w:r>
      <w:r w:rsidR="007B6957" w:rsidRPr="00475897">
        <w:t xml:space="preserve"> бюро </w:t>
      </w:r>
      <w:r w:rsidR="00475897">
        <w:rPr>
          <w:szCs w:val="28"/>
        </w:rPr>
        <w:t>бизнес-школы</w:t>
      </w:r>
      <w:r w:rsidR="00104CF7">
        <w:t xml:space="preserve"> </w:t>
      </w:r>
      <w:r w:rsidR="00104CF7" w:rsidRPr="00B34645">
        <w:t xml:space="preserve"> </w:t>
      </w:r>
    </w:p>
    <w:p w:rsidR="00B72AA4" w:rsidRDefault="00B72AA4" w:rsidP="00321955">
      <w:pPr>
        <w:pStyle w:val="3"/>
        <w:spacing w:before="0" w:after="0"/>
        <w:rPr>
          <w:rFonts w:ascii="Times New Roman" w:hAnsi="Times New Roman" w:cs="Times New Roman"/>
          <w:b w:val="0"/>
          <w:sz w:val="28"/>
          <w:szCs w:val="28"/>
        </w:rPr>
      </w:pPr>
    </w:p>
    <w:p w:rsidR="00B72AA4" w:rsidRDefault="00E175AE" w:rsidP="00321955">
      <w:r w:rsidRPr="00B34645">
        <w:t xml:space="preserve">от «___» </w:t>
      </w:r>
      <w:r w:rsidR="00A523AF" w:rsidRPr="00B34645">
        <w:t>______________ 20__, №____</w:t>
      </w:r>
    </w:p>
    <w:p w:rsidR="00B72AA4" w:rsidRDefault="00B72AA4" w:rsidP="00321955"/>
    <w:p w:rsidR="00B72AA4" w:rsidRDefault="00EB791D" w:rsidP="00321955">
      <w:pPr>
        <w:pStyle w:val="a5"/>
        <w:spacing w:before="86" w:line="321" w:lineRule="exact"/>
        <w:rPr>
          <w:szCs w:val="28"/>
        </w:rPr>
      </w:pPr>
      <w:r w:rsidRPr="00B34645">
        <w:t>Председатель метод</w:t>
      </w:r>
      <w:r w:rsidR="00A523AF" w:rsidRPr="00B34645">
        <w:t>.</w:t>
      </w:r>
      <w:r w:rsidR="00E175AE" w:rsidRPr="00B34645">
        <w:t xml:space="preserve"> </w:t>
      </w:r>
      <w:r w:rsidRPr="00B34645">
        <w:t>бюро</w:t>
      </w:r>
      <w:r w:rsidR="00E175AE" w:rsidRPr="00B34645">
        <w:t xml:space="preserve"> </w:t>
      </w:r>
      <w:r w:rsidR="00104CF7">
        <w:t>бизнес-</w:t>
      </w:r>
      <w:r w:rsidR="002B38BA" w:rsidRPr="00B34645">
        <w:t>школы</w:t>
      </w:r>
      <w:r w:rsidR="00624EAC">
        <w:rPr>
          <w:rFonts w:cstheme="minorBidi"/>
        </w:rPr>
        <w:t xml:space="preserve">, </w:t>
      </w:r>
      <w:r w:rsidR="00624EAC">
        <w:rPr>
          <w:rFonts w:cstheme="minorBidi"/>
          <w:lang w:val="en-US"/>
        </w:rPr>
        <w:t>DBA</w:t>
      </w:r>
      <w:r w:rsidR="00F04960" w:rsidRPr="00B34645">
        <w:t xml:space="preserve"> </w:t>
      </w:r>
      <w:r w:rsidR="002026FA">
        <w:t>_________________</w:t>
      </w:r>
      <w:r w:rsidR="002026FA">
        <w:tab/>
      </w:r>
      <w:r w:rsidR="002026FA">
        <w:rPr>
          <w:szCs w:val="28"/>
        </w:rPr>
        <w:t>Г.</w:t>
      </w:r>
      <w:r w:rsidR="002026FA" w:rsidRPr="00321955">
        <w:rPr>
          <w:szCs w:val="28"/>
        </w:rPr>
        <w:t xml:space="preserve"> </w:t>
      </w:r>
      <w:r w:rsidR="002026FA">
        <w:rPr>
          <w:szCs w:val="28"/>
        </w:rPr>
        <w:t>Каралидзе</w:t>
      </w:r>
      <w:r w:rsidR="00B01C4C" w:rsidRPr="00AA250D">
        <w:rPr>
          <w:szCs w:val="28"/>
        </w:rPr>
        <w:t xml:space="preserve"> </w:t>
      </w:r>
    </w:p>
    <w:p w:rsidR="00B72AA4" w:rsidRDefault="00B01C4C" w:rsidP="00321955">
      <w:pPr>
        <w:ind w:left="5664"/>
        <w:rPr>
          <w:sz w:val="20"/>
          <w:szCs w:val="20"/>
        </w:rPr>
      </w:pPr>
      <w:r w:rsidRPr="00B34645">
        <w:rPr>
          <w:sz w:val="20"/>
          <w:szCs w:val="20"/>
        </w:rPr>
        <w:t xml:space="preserve"> </w:t>
      </w:r>
      <w:r w:rsidR="00A523AF" w:rsidRPr="00B34645">
        <w:rPr>
          <w:sz w:val="20"/>
          <w:szCs w:val="20"/>
        </w:rPr>
        <w:t>(подпись)</w:t>
      </w:r>
    </w:p>
    <w:p w:rsidR="00B72AA4" w:rsidRDefault="00B72AA4" w:rsidP="00321955">
      <w:pPr>
        <w:rPr>
          <w:lang w:eastAsia="ko-KR"/>
        </w:rPr>
      </w:pPr>
    </w:p>
    <w:p w:rsidR="00B72AA4" w:rsidRDefault="00F04960" w:rsidP="00321955">
      <w:pPr>
        <w:ind w:firstLine="709"/>
        <w:jc w:val="right"/>
        <w:rPr>
          <w:iCs/>
        </w:rPr>
      </w:pPr>
      <w:r w:rsidRPr="00B34645">
        <w:rPr>
          <w:i/>
        </w:rPr>
        <w:br w:type="page"/>
      </w:r>
    </w:p>
    <w:p w:rsidR="00B72AA4" w:rsidRDefault="00B72AA4" w:rsidP="00321955">
      <w:pPr>
        <w:jc w:val="right"/>
        <w:rPr>
          <w:b/>
        </w:rPr>
      </w:pPr>
    </w:p>
    <w:p w:rsidR="00B72AA4" w:rsidRDefault="002B38BA" w:rsidP="00321955">
      <w:pPr>
        <w:pStyle w:val="7"/>
        <w:spacing w:before="0" w:after="0"/>
        <w:jc w:val="center"/>
        <w:rPr>
          <w:b/>
          <w:lang w:val="en-US"/>
        </w:rPr>
      </w:pPr>
      <w:r w:rsidRPr="00B34645">
        <w:rPr>
          <w:b/>
        </w:rPr>
        <w:t>КАЗАХСКИЙ НАЦИОНАЛЬНЫЙ УНИВЕРСИТЕТ ИМ. АЛЬ</w:t>
      </w:r>
      <w:r w:rsidR="002026FA">
        <w:rPr>
          <w:b/>
          <w:lang w:val="en-US"/>
        </w:rPr>
        <w:t>-</w:t>
      </w:r>
      <w:r w:rsidRPr="00B34645">
        <w:rPr>
          <w:b/>
        </w:rPr>
        <w:t>ФАРАБИ</w:t>
      </w:r>
    </w:p>
    <w:p w:rsidR="00B72AA4" w:rsidRDefault="00B72AA4" w:rsidP="00321955">
      <w:pPr>
        <w:jc w:val="center"/>
        <w:rPr>
          <w:b/>
          <w:lang w:val="en-US"/>
        </w:rPr>
      </w:pPr>
    </w:p>
    <w:p w:rsidR="00B72AA4" w:rsidRDefault="00E805F4" w:rsidP="00321955">
      <w:pPr>
        <w:pStyle w:val="a6"/>
        <w:spacing w:after="0"/>
        <w:ind w:left="0"/>
        <w:jc w:val="center"/>
        <w:rPr>
          <w:b/>
          <w:sz w:val="32"/>
          <w:szCs w:val="32"/>
          <w:lang w:val="en-US"/>
        </w:rPr>
      </w:pPr>
      <w:bookmarkStart w:id="3" w:name="_Hlk56775618"/>
      <w:r>
        <w:rPr>
          <w:b/>
          <w:sz w:val="32"/>
          <w:szCs w:val="32"/>
          <w:lang w:val="en-US"/>
        </w:rPr>
        <w:t>A</w:t>
      </w:r>
      <w:r w:rsidR="00104CF7" w:rsidRPr="00104CF7">
        <w:rPr>
          <w:b/>
          <w:sz w:val="32"/>
          <w:szCs w:val="32"/>
          <w:lang w:val="en-US"/>
        </w:rPr>
        <w:t>l</w:t>
      </w:r>
      <w:r w:rsidR="002026FA">
        <w:rPr>
          <w:b/>
          <w:sz w:val="32"/>
          <w:szCs w:val="32"/>
          <w:lang w:val="en-US"/>
        </w:rPr>
        <w:t>-</w:t>
      </w:r>
      <w:r w:rsidR="00104CF7" w:rsidRPr="00104CF7">
        <w:rPr>
          <w:b/>
          <w:sz w:val="32"/>
          <w:szCs w:val="32"/>
          <w:lang w:val="en-US"/>
        </w:rPr>
        <w:t>Farabi</w:t>
      </w:r>
      <w:r w:rsidR="002026FA">
        <w:rPr>
          <w:b/>
          <w:sz w:val="32"/>
          <w:szCs w:val="32"/>
          <w:lang w:val="en-US"/>
        </w:rPr>
        <w:t xml:space="preserve"> </w:t>
      </w:r>
      <w:r w:rsidR="00104CF7" w:rsidRPr="00104CF7">
        <w:rPr>
          <w:b/>
          <w:sz w:val="32"/>
          <w:szCs w:val="32"/>
          <w:lang w:val="en-US"/>
        </w:rPr>
        <w:t>business</w:t>
      </w:r>
      <w:r w:rsidR="002026FA">
        <w:rPr>
          <w:b/>
          <w:sz w:val="32"/>
          <w:szCs w:val="32"/>
          <w:lang w:val="en-US"/>
        </w:rPr>
        <w:t xml:space="preserve"> </w:t>
      </w:r>
      <w:r w:rsidR="00104CF7" w:rsidRPr="00104CF7">
        <w:rPr>
          <w:b/>
          <w:sz w:val="32"/>
          <w:szCs w:val="32"/>
          <w:lang w:val="en-US"/>
        </w:rPr>
        <w:t>school</w:t>
      </w:r>
      <w:bookmarkEnd w:id="3"/>
    </w:p>
    <w:p w:rsidR="00B72AA4" w:rsidRDefault="00B72AA4" w:rsidP="00321955">
      <w:pPr>
        <w:jc w:val="center"/>
        <w:rPr>
          <w:b/>
          <w:sz w:val="32"/>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Default="00B72AA4" w:rsidP="00321955">
      <w:pPr>
        <w:jc w:val="right"/>
        <w:rPr>
          <w:lang w:val="en-US"/>
        </w:rPr>
      </w:pPr>
    </w:p>
    <w:p w:rsidR="00B72AA4" w:rsidRPr="00321955" w:rsidRDefault="002B38BA" w:rsidP="00321955">
      <w:pPr>
        <w:pStyle w:val="1"/>
        <w:spacing w:before="0" w:after="0"/>
        <w:jc w:val="center"/>
        <w:rPr>
          <w:rFonts w:ascii="Times New Roman" w:hAnsi="Times New Roman" w:cs="Times New Roman"/>
          <w:sz w:val="28"/>
          <w:szCs w:val="28"/>
        </w:rPr>
      </w:pPr>
      <w:r w:rsidRPr="00B34645">
        <w:rPr>
          <w:rFonts w:ascii="Times New Roman" w:hAnsi="Times New Roman" w:cs="Times New Roman"/>
          <w:sz w:val="28"/>
          <w:szCs w:val="28"/>
        </w:rPr>
        <w:t>СИЛЛАБУС</w:t>
      </w:r>
    </w:p>
    <w:p w:rsidR="00B72AA4" w:rsidRPr="00321955" w:rsidRDefault="002B38BA" w:rsidP="00321955">
      <w:pPr>
        <w:pStyle w:val="1"/>
        <w:spacing w:before="0" w:after="0"/>
        <w:jc w:val="center"/>
        <w:rPr>
          <w:rFonts w:ascii="Times New Roman" w:hAnsi="Times New Roman" w:cs="Times New Roman"/>
          <w:sz w:val="28"/>
          <w:szCs w:val="28"/>
        </w:rPr>
      </w:pPr>
      <w:r w:rsidRPr="00B34645">
        <w:rPr>
          <w:rFonts w:ascii="Times New Roman" w:hAnsi="Times New Roman" w:cs="Times New Roman"/>
          <w:sz w:val="28"/>
          <w:szCs w:val="28"/>
        </w:rPr>
        <w:t>ДИСЦИПЛИНЫ</w:t>
      </w:r>
    </w:p>
    <w:p w:rsidR="00237155" w:rsidRPr="000C68BF" w:rsidRDefault="00237155" w:rsidP="00237155">
      <w:pPr>
        <w:spacing w:line="322" w:lineRule="exact"/>
        <w:ind w:left="578" w:right="680"/>
        <w:jc w:val="center"/>
        <w:rPr>
          <w:b/>
          <w:szCs w:val="28"/>
        </w:rPr>
      </w:pPr>
      <w:r>
        <w:rPr>
          <w:b/>
          <w:szCs w:val="28"/>
          <w:lang w:val="en-US"/>
        </w:rPr>
        <w:t>SM</w:t>
      </w:r>
      <w:r w:rsidRPr="004001EF">
        <w:rPr>
          <w:b/>
          <w:szCs w:val="28"/>
        </w:rPr>
        <w:t xml:space="preserve"> </w:t>
      </w:r>
      <w:r w:rsidRPr="000C68BF">
        <w:rPr>
          <w:b/>
          <w:szCs w:val="28"/>
        </w:rPr>
        <w:t>720</w:t>
      </w:r>
      <w:r w:rsidRPr="004001EF">
        <w:rPr>
          <w:b/>
          <w:szCs w:val="28"/>
        </w:rPr>
        <w:t>1</w:t>
      </w:r>
      <w:r w:rsidRPr="000C68BF">
        <w:rPr>
          <w:b/>
          <w:szCs w:val="28"/>
        </w:rPr>
        <w:t xml:space="preserve"> «Стратегический менеджмент»</w:t>
      </w:r>
    </w:p>
    <w:p w:rsidR="00B72AA4" w:rsidRDefault="00B72AA4" w:rsidP="00321955"/>
    <w:p w:rsidR="00B72AA4" w:rsidRDefault="00B72AA4" w:rsidP="00321955"/>
    <w:p w:rsidR="00B72AA4" w:rsidRDefault="00B01C4C" w:rsidP="00321955">
      <w:pPr>
        <w:pStyle w:val="a5"/>
        <w:ind w:left="647" w:right="677"/>
        <w:jc w:val="center"/>
        <w:rPr>
          <w:szCs w:val="28"/>
        </w:rPr>
      </w:pPr>
      <w:r w:rsidRPr="00B01C4C">
        <w:rPr>
          <w:szCs w:val="28"/>
        </w:rPr>
        <w:t>«7M04106 -  EMBA Деловое администрирование»</w:t>
      </w:r>
    </w:p>
    <w:p w:rsidR="00B72AA4" w:rsidRDefault="00B72AA4" w:rsidP="00321955">
      <w:pPr>
        <w:jc w:val="center"/>
      </w:pPr>
    </w:p>
    <w:p w:rsidR="00B72AA4" w:rsidRDefault="00B72AA4" w:rsidP="00321955">
      <w:pPr>
        <w:jc w:val="center"/>
      </w:pPr>
    </w:p>
    <w:p w:rsidR="00B72AA4" w:rsidRDefault="00B72AA4" w:rsidP="00321955">
      <w:pPr>
        <w:jc w:val="center"/>
      </w:pPr>
    </w:p>
    <w:p w:rsidR="00B72AA4" w:rsidRDefault="00B72AA4" w:rsidP="00321955">
      <w:pPr>
        <w:jc w:val="center"/>
      </w:pPr>
    </w:p>
    <w:p w:rsidR="00B72AA4" w:rsidRDefault="00B01C4C" w:rsidP="00321955">
      <w:pPr>
        <w:jc w:val="center"/>
      </w:pPr>
      <w:r>
        <w:t>Семестр – 1</w:t>
      </w:r>
    </w:p>
    <w:p w:rsidR="00B72AA4" w:rsidRDefault="00B01C4C" w:rsidP="00321955">
      <w:pPr>
        <w:jc w:val="center"/>
      </w:pPr>
      <w:r>
        <w:t>Кол-во кредитов – 5</w:t>
      </w:r>
    </w:p>
    <w:p w:rsidR="00B72AA4" w:rsidRDefault="00B72AA4" w:rsidP="00321955"/>
    <w:p w:rsidR="00B72AA4" w:rsidRDefault="00B72AA4" w:rsidP="00321955"/>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Default="00B72AA4" w:rsidP="00321955">
      <w:pPr>
        <w:pStyle w:val="a6"/>
        <w:spacing w:after="0"/>
        <w:ind w:left="0"/>
        <w:jc w:val="center"/>
        <w:rPr>
          <w:b/>
        </w:rPr>
      </w:pPr>
    </w:p>
    <w:p w:rsidR="00B72AA4" w:rsidRPr="00321955" w:rsidRDefault="002B38BA" w:rsidP="00321955">
      <w:pPr>
        <w:pStyle w:val="a6"/>
        <w:spacing w:after="0"/>
        <w:ind w:left="0"/>
        <w:jc w:val="center"/>
        <w:rPr>
          <w:b/>
          <w:lang w:val="en-US"/>
        </w:rPr>
      </w:pPr>
      <w:r w:rsidRPr="00B34645">
        <w:rPr>
          <w:b/>
        </w:rPr>
        <w:t xml:space="preserve">Алматы </w:t>
      </w:r>
      <w:r w:rsidR="00321955" w:rsidRPr="00B34645">
        <w:rPr>
          <w:b/>
        </w:rPr>
        <w:t>20</w:t>
      </w:r>
      <w:r w:rsidR="00321955" w:rsidRPr="00321955">
        <w:rPr>
          <w:b/>
        </w:rPr>
        <w:t>2</w:t>
      </w:r>
      <w:r w:rsidR="00321955">
        <w:rPr>
          <w:b/>
          <w:lang w:val="en-US"/>
        </w:rPr>
        <w:t>3</w:t>
      </w:r>
    </w:p>
    <w:p w:rsidR="00B72AA4" w:rsidRDefault="002B38BA" w:rsidP="00321955">
      <w:pPr>
        <w:rPr>
          <w:b/>
        </w:rPr>
      </w:pPr>
      <w:r w:rsidRPr="00B34645">
        <w:rPr>
          <w:b/>
        </w:rPr>
        <w:br w:type="page"/>
      </w:r>
      <w:r w:rsidR="00B831DD" w:rsidRPr="00B34645">
        <w:rPr>
          <w:b/>
        </w:rPr>
        <w:lastRenderedPageBreak/>
        <w:t xml:space="preserve">1. </w:t>
      </w:r>
      <w:r w:rsidR="00F04960" w:rsidRPr="00B34645">
        <w:rPr>
          <w:b/>
        </w:rPr>
        <w:t>Академическая информация о курсе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9"/>
        <w:gridCol w:w="3633"/>
        <w:gridCol w:w="773"/>
        <w:gridCol w:w="779"/>
        <w:gridCol w:w="919"/>
        <w:gridCol w:w="777"/>
        <w:gridCol w:w="996"/>
        <w:gridCol w:w="1195"/>
      </w:tblGrid>
      <w:tr w:rsidR="00A523AF" w:rsidRPr="00B34645" w:rsidTr="00237155">
        <w:trPr>
          <w:trHeight w:val="265"/>
        </w:trPr>
        <w:tc>
          <w:tcPr>
            <w:tcW w:w="647" w:type="pct"/>
            <w:vMerge w:val="restar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Код</w:t>
            </w:r>
          </w:p>
        </w:tc>
        <w:tc>
          <w:tcPr>
            <w:tcW w:w="1743" w:type="pct"/>
            <w:vMerge w:val="restart"/>
            <w:tcBorders>
              <w:top w:val="single" w:sz="4" w:space="0" w:color="000000"/>
              <w:left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Наименование дисциплины</w:t>
            </w:r>
          </w:p>
        </w:tc>
        <w:tc>
          <w:tcPr>
            <w:tcW w:w="2037" w:type="pct"/>
            <w:gridSpan w:val="5"/>
            <w:tcBorders>
              <w:top w:val="single" w:sz="4" w:space="0" w:color="000000"/>
              <w:left w:val="single" w:sz="4" w:space="0" w:color="000000"/>
              <w:right w:val="single" w:sz="4" w:space="0" w:color="000000"/>
            </w:tcBorders>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Кол-во часов</w:t>
            </w:r>
          </w:p>
        </w:tc>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 xml:space="preserve">Кредиты </w:t>
            </w:r>
            <w:r w:rsidRPr="00B34645">
              <w:rPr>
                <w:b/>
                <w:sz w:val="24"/>
                <w:szCs w:val="24"/>
                <w:lang w:val="en-US"/>
              </w:rPr>
              <w:t>ECTS</w:t>
            </w:r>
          </w:p>
        </w:tc>
      </w:tr>
      <w:tr w:rsidR="00A523AF" w:rsidRPr="00B34645" w:rsidTr="00237155">
        <w:trPr>
          <w:trHeight w:val="265"/>
        </w:trPr>
        <w:tc>
          <w:tcPr>
            <w:tcW w:w="647" w:type="pct"/>
            <w:vMerge/>
            <w:tcBorders>
              <w:top w:val="single" w:sz="4" w:space="0" w:color="000000"/>
              <w:left w:val="single" w:sz="4" w:space="0" w:color="000000"/>
              <w:bottom w:val="single" w:sz="4" w:space="0" w:color="000000"/>
              <w:right w:val="single" w:sz="4" w:space="0" w:color="000000"/>
            </w:tcBorders>
            <w:vAlign w:val="center"/>
          </w:tcPr>
          <w:p w:rsidR="00B72AA4" w:rsidRDefault="00B72AA4" w:rsidP="00321955">
            <w:pPr>
              <w:autoSpaceDE w:val="0"/>
              <w:autoSpaceDN w:val="0"/>
              <w:adjustRightInd w:val="0"/>
              <w:jc w:val="center"/>
              <w:rPr>
                <w:b/>
                <w:sz w:val="24"/>
                <w:szCs w:val="24"/>
              </w:rPr>
            </w:pPr>
          </w:p>
        </w:tc>
        <w:tc>
          <w:tcPr>
            <w:tcW w:w="1743" w:type="pct"/>
            <w:vMerge/>
            <w:tcBorders>
              <w:left w:val="single" w:sz="4" w:space="0" w:color="000000"/>
              <w:bottom w:val="single" w:sz="4" w:space="0" w:color="000000"/>
              <w:right w:val="single" w:sz="4" w:space="0" w:color="000000"/>
            </w:tcBorders>
            <w:vAlign w:val="center"/>
          </w:tcPr>
          <w:p w:rsidR="00B72AA4" w:rsidRDefault="00B72AA4" w:rsidP="00321955">
            <w:pPr>
              <w:autoSpaceDE w:val="0"/>
              <w:autoSpaceDN w:val="0"/>
              <w:adjustRightInd w:val="0"/>
              <w:jc w:val="center"/>
              <w:rPr>
                <w:b/>
                <w:sz w:val="24"/>
                <w:szCs w:val="24"/>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Лек.</w:t>
            </w:r>
          </w:p>
        </w:tc>
        <w:tc>
          <w:tcPr>
            <w:tcW w:w="374"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Пр.</w:t>
            </w:r>
          </w:p>
        </w:tc>
        <w:tc>
          <w:tcPr>
            <w:tcW w:w="441"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СРОП</w:t>
            </w:r>
          </w:p>
        </w:tc>
        <w:tc>
          <w:tcPr>
            <w:tcW w:w="373" w:type="pct"/>
            <w:tcBorders>
              <w:top w:val="single" w:sz="4" w:space="0" w:color="000000"/>
              <w:left w:val="single" w:sz="4" w:space="0" w:color="000000"/>
              <w:bottom w:val="single" w:sz="4" w:space="0" w:color="000000"/>
              <w:right w:val="single" w:sz="4" w:space="0" w:color="000000"/>
            </w:tcBorders>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СРО</w:t>
            </w:r>
          </w:p>
        </w:tc>
        <w:tc>
          <w:tcPr>
            <w:tcW w:w="478"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Всего</w:t>
            </w:r>
          </w:p>
        </w:tc>
        <w:tc>
          <w:tcPr>
            <w:tcW w:w="573" w:type="pct"/>
            <w:vMerge/>
            <w:tcBorders>
              <w:top w:val="single" w:sz="4" w:space="0" w:color="000000"/>
              <w:left w:val="single" w:sz="4" w:space="0" w:color="000000"/>
              <w:bottom w:val="single" w:sz="4" w:space="0" w:color="000000"/>
              <w:right w:val="single" w:sz="4" w:space="0" w:color="000000"/>
            </w:tcBorders>
            <w:vAlign w:val="center"/>
          </w:tcPr>
          <w:p w:rsidR="00B72AA4" w:rsidRDefault="00B72AA4" w:rsidP="00321955">
            <w:pPr>
              <w:autoSpaceDE w:val="0"/>
              <w:autoSpaceDN w:val="0"/>
              <w:adjustRightInd w:val="0"/>
              <w:jc w:val="center"/>
              <w:rPr>
                <w:b/>
                <w:sz w:val="24"/>
                <w:szCs w:val="24"/>
              </w:rPr>
            </w:pPr>
          </w:p>
        </w:tc>
      </w:tr>
      <w:tr w:rsidR="00A523AF" w:rsidRPr="00B34645" w:rsidTr="00237155">
        <w:trPr>
          <w:trHeight w:val="265"/>
        </w:trPr>
        <w:tc>
          <w:tcPr>
            <w:tcW w:w="647"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1</w:t>
            </w:r>
          </w:p>
        </w:tc>
        <w:tc>
          <w:tcPr>
            <w:tcW w:w="1743"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2</w:t>
            </w:r>
          </w:p>
        </w:tc>
        <w:tc>
          <w:tcPr>
            <w:tcW w:w="371"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3</w:t>
            </w:r>
          </w:p>
        </w:tc>
        <w:tc>
          <w:tcPr>
            <w:tcW w:w="374"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4</w:t>
            </w:r>
          </w:p>
        </w:tc>
        <w:tc>
          <w:tcPr>
            <w:tcW w:w="441"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5</w:t>
            </w:r>
          </w:p>
        </w:tc>
        <w:tc>
          <w:tcPr>
            <w:tcW w:w="373"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6</w:t>
            </w:r>
          </w:p>
        </w:tc>
        <w:tc>
          <w:tcPr>
            <w:tcW w:w="478"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7</w:t>
            </w:r>
          </w:p>
        </w:tc>
        <w:tc>
          <w:tcPr>
            <w:tcW w:w="573" w:type="pct"/>
            <w:tcBorders>
              <w:top w:val="single" w:sz="4" w:space="0" w:color="000000"/>
              <w:left w:val="single" w:sz="4" w:space="0" w:color="000000"/>
              <w:bottom w:val="single" w:sz="4" w:space="0" w:color="000000"/>
              <w:right w:val="single" w:sz="4" w:space="0" w:color="000000"/>
            </w:tcBorders>
            <w:vAlign w:val="center"/>
          </w:tcPr>
          <w:p w:rsidR="00B72AA4" w:rsidRDefault="00A523AF"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8</w:t>
            </w:r>
          </w:p>
        </w:tc>
      </w:tr>
      <w:tr w:rsidR="00237155" w:rsidRPr="00B34645" w:rsidTr="00237155">
        <w:tc>
          <w:tcPr>
            <w:tcW w:w="647" w:type="pct"/>
            <w:tcBorders>
              <w:top w:val="single" w:sz="4" w:space="0" w:color="000000"/>
              <w:left w:val="single" w:sz="4" w:space="0" w:color="000000"/>
              <w:bottom w:val="single" w:sz="4" w:space="0" w:color="000000"/>
              <w:right w:val="single" w:sz="4" w:space="0" w:color="000000"/>
            </w:tcBorders>
          </w:tcPr>
          <w:p w:rsidR="00B72AA4" w:rsidRDefault="00237155" w:rsidP="00321955">
            <w:pPr>
              <w:autoSpaceDE w:val="0"/>
              <w:autoSpaceDN w:val="0"/>
              <w:adjustRightInd w:val="0"/>
              <w:jc w:val="center"/>
              <w:rPr>
                <w:rFonts w:asciiTheme="majorHAnsi" w:eastAsiaTheme="majorEastAsia" w:hAnsiTheme="majorHAnsi" w:cstheme="majorBidi"/>
                <w:bCs/>
                <w:i/>
                <w:iCs/>
                <w:color w:val="404040" w:themeColor="text1" w:themeTint="BF"/>
                <w:sz w:val="24"/>
                <w:szCs w:val="24"/>
                <w:lang w:val="en-US"/>
              </w:rPr>
            </w:pPr>
            <w:r w:rsidRPr="000C68BF">
              <w:rPr>
                <w:b/>
                <w:w w:val="95"/>
                <w:sz w:val="24"/>
                <w:szCs w:val="24"/>
              </w:rPr>
              <w:t xml:space="preserve"> SM </w:t>
            </w:r>
            <w:r w:rsidRPr="000C68BF">
              <w:rPr>
                <w:b/>
                <w:sz w:val="24"/>
                <w:szCs w:val="24"/>
              </w:rPr>
              <w:t>7201</w:t>
            </w:r>
          </w:p>
        </w:tc>
        <w:tc>
          <w:tcPr>
            <w:tcW w:w="1743"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rPr>
                <w:rFonts w:asciiTheme="majorHAnsi" w:eastAsiaTheme="majorEastAsia" w:hAnsiTheme="majorHAnsi" w:cstheme="majorBidi"/>
                <w:i/>
                <w:iCs/>
                <w:color w:val="404040" w:themeColor="text1" w:themeTint="BF"/>
                <w:sz w:val="24"/>
                <w:szCs w:val="24"/>
                <w:highlight w:val="yellow"/>
                <w:lang w:val="kk-KZ"/>
              </w:rPr>
            </w:pPr>
            <w:r w:rsidRPr="000C68BF">
              <w:rPr>
                <w:sz w:val="24"/>
                <w:szCs w:val="24"/>
              </w:rPr>
              <w:t>Стратегический менеджмент</w:t>
            </w:r>
          </w:p>
        </w:tc>
        <w:tc>
          <w:tcPr>
            <w:tcW w:w="371"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rPr>
            </w:pPr>
            <w:r>
              <w:rPr>
                <w:sz w:val="24"/>
                <w:szCs w:val="24"/>
              </w:rPr>
              <w:t>9</w:t>
            </w:r>
          </w:p>
        </w:tc>
        <w:tc>
          <w:tcPr>
            <w:tcW w:w="374"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rPr>
            </w:pPr>
            <w:r>
              <w:rPr>
                <w:sz w:val="24"/>
                <w:szCs w:val="24"/>
              </w:rPr>
              <w:t>18</w:t>
            </w:r>
          </w:p>
        </w:tc>
        <w:tc>
          <w:tcPr>
            <w:tcW w:w="441"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rPr>
            </w:pPr>
            <w:r w:rsidRPr="000C68BF">
              <w:rPr>
                <w:w w:val="99"/>
                <w:sz w:val="24"/>
                <w:szCs w:val="24"/>
              </w:rPr>
              <w:t>7</w:t>
            </w:r>
          </w:p>
        </w:tc>
        <w:tc>
          <w:tcPr>
            <w:tcW w:w="373"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lang w:val="kk-KZ"/>
              </w:rPr>
            </w:pPr>
            <w:r w:rsidRPr="000C68BF">
              <w:rPr>
                <w:sz w:val="24"/>
                <w:szCs w:val="24"/>
              </w:rPr>
              <w:t>98</w:t>
            </w:r>
          </w:p>
        </w:tc>
        <w:tc>
          <w:tcPr>
            <w:tcW w:w="478"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lang w:val="kk-KZ"/>
              </w:rPr>
            </w:pPr>
            <w:r w:rsidRPr="000C68BF">
              <w:rPr>
                <w:sz w:val="24"/>
                <w:szCs w:val="24"/>
              </w:rPr>
              <w:t>150</w:t>
            </w:r>
          </w:p>
        </w:tc>
        <w:tc>
          <w:tcPr>
            <w:tcW w:w="573" w:type="pct"/>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center"/>
              <w:rPr>
                <w:rFonts w:asciiTheme="majorHAnsi" w:eastAsiaTheme="majorEastAsia" w:hAnsiTheme="majorHAnsi" w:cstheme="majorBidi"/>
                <w:i/>
                <w:iCs/>
                <w:color w:val="404040" w:themeColor="text1" w:themeTint="BF"/>
                <w:sz w:val="24"/>
                <w:szCs w:val="24"/>
                <w:highlight w:val="yellow"/>
                <w:lang w:val="kk-KZ"/>
              </w:rPr>
            </w:pPr>
            <w:r w:rsidRPr="000C68BF">
              <w:rPr>
                <w:w w:val="99"/>
                <w:sz w:val="24"/>
                <w:szCs w:val="24"/>
              </w:rPr>
              <w:t>5</w:t>
            </w:r>
          </w:p>
        </w:tc>
      </w:tr>
      <w:tr w:rsidR="00237155" w:rsidRPr="00B34645" w:rsidTr="00237155">
        <w:tc>
          <w:tcPr>
            <w:tcW w:w="647" w:type="pct"/>
            <w:tcBorders>
              <w:top w:val="single" w:sz="4" w:space="0" w:color="000000"/>
              <w:left w:val="single" w:sz="4" w:space="0" w:color="000000"/>
              <w:bottom w:val="single" w:sz="4" w:space="0" w:color="000000"/>
              <w:right w:val="single" w:sz="4" w:space="0" w:color="000000"/>
            </w:tcBorders>
          </w:tcPr>
          <w:p w:rsidR="00B72AA4" w:rsidRDefault="00237155"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Лектор</w:t>
            </w:r>
          </w:p>
        </w:tc>
        <w:tc>
          <w:tcPr>
            <w:tcW w:w="4353" w:type="pct"/>
            <w:gridSpan w:val="7"/>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autoSpaceDE w:val="0"/>
              <w:autoSpaceDN w:val="0"/>
              <w:adjustRightInd w:val="0"/>
              <w:jc w:val="left"/>
              <w:rPr>
                <w:rFonts w:asciiTheme="majorHAnsi" w:eastAsiaTheme="majorEastAsia" w:hAnsiTheme="majorHAnsi" w:cstheme="majorBidi"/>
                <w:i/>
                <w:iCs/>
                <w:color w:val="404040" w:themeColor="text1" w:themeTint="BF"/>
                <w:sz w:val="24"/>
                <w:szCs w:val="24"/>
                <w:highlight w:val="yellow"/>
              </w:rPr>
            </w:pPr>
            <w:r w:rsidRPr="000C68BF">
              <w:rPr>
                <w:sz w:val="24"/>
                <w:szCs w:val="24"/>
              </w:rPr>
              <w:t>Садыков Булат Гасанович</w:t>
            </w:r>
          </w:p>
        </w:tc>
      </w:tr>
      <w:tr w:rsidR="00237155" w:rsidRPr="00B34645" w:rsidTr="00237155">
        <w:tc>
          <w:tcPr>
            <w:tcW w:w="647" w:type="pct"/>
            <w:tcBorders>
              <w:top w:val="single" w:sz="4" w:space="0" w:color="000000"/>
              <w:left w:val="single" w:sz="4" w:space="0" w:color="000000"/>
              <w:bottom w:val="single" w:sz="4" w:space="0" w:color="000000"/>
              <w:right w:val="single" w:sz="4" w:space="0" w:color="000000"/>
            </w:tcBorders>
          </w:tcPr>
          <w:p w:rsidR="00B72AA4" w:rsidRDefault="00237155"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lang w:val="en-US"/>
              </w:rPr>
              <w:t>e</w:t>
            </w:r>
            <w:r w:rsidRPr="00B34645">
              <w:rPr>
                <w:b/>
                <w:sz w:val="24"/>
                <w:szCs w:val="24"/>
              </w:rPr>
              <w:t>-</w:t>
            </w:r>
            <w:r w:rsidRPr="00B34645">
              <w:rPr>
                <w:b/>
                <w:sz w:val="24"/>
                <w:szCs w:val="24"/>
                <w:lang w:val="en-US"/>
              </w:rPr>
              <w:t>mail</w:t>
            </w:r>
          </w:p>
        </w:tc>
        <w:tc>
          <w:tcPr>
            <w:tcW w:w="4353" w:type="pct"/>
            <w:gridSpan w:val="7"/>
            <w:tcBorders>
              <w:top w:val="single" w:sz="4" w:space="0" w:color="000000"/>
              <w:left w:val="single" w:sz="4" w:space="0" w:color="000000"/>
              <w:bottom w:val="single" w:sz="4" w:space="0" w:color="000000"/>
              <w:right w:val="single" w:sz="4" w:space="0" w:color="000000"/>
            </w:tcBorders>
          </w:tcPr>
          <w:p w:rsidR="00B72AA4" w:rsidRPr="00321955" w:rsidRDefault="00237155" w:rsidP="00321955">
            <w:pPr>
              <w:jc w:val="left"/>
              <w:rPr>
                <w:rFonts w:asciiTheme="majorHAnsi" w:eastAsiaTheme="majorEastAsia" w:hAnsiTheme="majorHAnsi" w:cstheme="majorBidi"/>
                <w:i/>
                <w:iCs/>
                <w:color w:val="404040" w:themeColor="text1" w:themeTint="BF"/>
                <w:sz w:val="24"/>
                <w:szCs w:val="24"/>
                <w:highlight w:val="yellow"/>
              </w:rPr>
            </w:pPr>
            <w:r w:rsidRPr="000C68BF">
              <w:rPr>
                <w:sz w:val="24"/>
                <w:szCs w:val="24"/>
                <w:lang w:val="en-US"/>
              </w:rPr>
              <w:t>bs</w:t>
            </w:r>
            <w:r w:rsidRPr="004001EF">
              <w:rPr>
                <w:sz w:val="24"/>
                <w:szCs w:val="24"/>
              </w:rPr>
              <w:t>@</w:t>
            </w:r>
            <w:r w:rsidR="009523A0">
              <w:rPr>
                <w:sz w:val="24"/>
                <w:szCs w:val="24"/>
                <w:lang w:val="en-US"/>
              </w:rPr>
              <w:t>bulatsadykov</w:t>
            </w:r>
            <w:r w:rsidRPr="004001EF">
              <w:rPr>
                <w:sz w:val="24"/>
                <w:szCs w:val="24"/>
              </w:rPr>
              <w:t>.</w:t>
            </w:r>
            <w:r w:rsidRPr="000C68BF">
              <w:rPr>
                <w:sz w:val="24"/>
                <w:szCs w:val="24"/>
                <w:lang w:val="en-US"/>
              </w:rPr>
              <w:t>kz</w:t>
            </w:r>
          </w:p>
        </w:tc>
      </w:tr>
      <w:tr w:rsidR="00237155" w:rsidRPr="00B34645" w:rsidTr="00237155">
        <w:tc>
          <w:tcPr>
            <w:tcW w:w="647" w:type="pct"/>
            <w:tcBorders>
              <w:top w:val="single" w:sz="4" w:space="0" w:color="000000"/>
              <w:left w:val="single" w:sz="4" w:space="0" w:color="000000"/>
              <w:bottom w:val="single" w:sz="4" w:space="0" w:color="000000"/>
              <w:right w:val="single" w:sz="4" w:space="0" w:color="000000"/>
            </w:tcBorders>
          </w:tcPr>
          <w:p w:rsidR="00B72AA4" w:rsidRDefault="00237155" w:rsidP="00321955">
            <w:pPr>
              <w:autoSpaceDE w:val="0"/>
              <w:autoSpaceDN w:val="0"/>
              <w:adjustRightInd w:val="0"/>
              <w:jc w:val="center"/>
              <w:rPr>
                <w:rFonts w:asciiTheme="majorHAnsi" w:eastAsiaTheme="majorEastAsia" w:hAnsiTheme="majorHAnsi" w:cstheme="majorBidi"/>
                <w:b/>
                <w:i/>
                <w:iCs/>
                <w:color w:val="404040" w:themeColor="text1" w:themeTint="BF"/>
                <w:sz w:val="24"/>
                <w:szCs w:val="24"/>
              </w:rPr>
            </w:pPr>
            <w:r w:rsidRPr="00B34645">
              <w:rPr>
                <w:b/>
                <w:sz w:val="24"/>
                <w:szCs w:val="24"/>
              </w:rPr>
              <w:t>Телефон</w:t>
            </w:r>
          </w:p>
        </w:tc>
        <w:tc>
          <w:tcPr>
            <w:tcW w:w="4353" w:type="pct"/>
            <w:gridSpan w:val="7"/>
            <w:tcBorders>
              <w:top w:val="single" w:sz="4" w:space="0" w:color="000000"/>
              <w:left w:val="single" w:sz="4" w:space="0" w:color="000000"/>
              <w:bottom w:val="single" w:sz="4" w:space="0" w:color="000000"/>
              <w:right w:val="single" w:sz="4" w:space="0" w:color="000000"/>
            </w:tcBorders>
          </w:tcPr>
          <w:p w:rsidR="00B72AA4" w:rsidRPr="00321955" w:rsidRDefault="009523A0" w:rsidP="00321955">
            <w:pPr>
              <w:autoSpaceDE w:val="0"/>
              <w:autoSpaceDN w:val="0"/>
              <w:adjustRightInd w:val="0"/>
              <w:jc w:val="left"/>
              <w:rPr>
                <w:rFonts w:asciiTheme="majorHAnsi" w:eastAsiaTheme="majorEastAsia" w:hAnsiTheme="majorHAnsi" w:cstheme="majorBidi"/>
                <w:i/>
                <w:iCs/>
                <w:color w:val="404040" w:themeColor="text1" w:themeTint="BF"/>
                <w:sz w:val="24"/>
                <w:szCs w:val="24"/>
                <w:highlight w:val="yellow"/>
                <w:lang w:val="en-US"/>
              </w:rPr>
            </w:pPr>
            <w:r>
              <w:rPr>
                <w:sz w:val="24"/>
                <w:szCs w:val="24"/>
                <w:lang w:val="en-US"/>
              </w:rPr>
              <w:t>+7 707 195 26 30</w:t>
            </w:r>
          </w:p>
        </w:tc>
      </w:tr>
    </w:tbl>
    <w:p w:rsidR="00B72AA4" w:rsidRDefault="00B72AA4" w:rsidP="0032195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0"/>
        <w:gridCol w:w="8301"/>
      </w:tblGrid>
      <w:tr w:rsidR="00A523AF"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jc w:val="center"/>
              <w:rPr>
                <w:rFonts w:asciiTheme="majorHAnsi" w:eastAsiaTheme="majorEastAsia" w:hAnsiTheme="majorHAnsi" w:cstheme="majorBidi"/>
                <w:b/>
                <w:i/>
                <w:iCs/>
                <w:color w:val="404040" w:themeColor="text1" w:themeTint="BF"/>
                <w:sz w:val="24"/>
                <w:szCs w:val="24"/>
              </w:rPr>
            </w:pPr>
            <w:r w:rsidRPr="00B34645">
              <w:rPr>
                <w:b/>
                <w:sz w:val="24"/>
                <w:szCs w:val="24"/>
              </w:rPr>
              <w:t>Раздел</w:t>
            </w:r>
          </w:p>
        </w:tc>
        <w:tc>
          <w:tcPr>
            <w:tcW w:w="3983" w:type="pct"/>
            <w:tcBorders>
              <w:top w:val="single" w:sz="4" w:space="0" w:color="000000"/>
              <w:left w:val="single" w:sz="4" w:space="0" w:color="000000"/>
              <w:bottom w:val="single" w:sz="4" w:space="0" w:color="000000"/>
              <w:right w:val="single" w:sz="4" w:space="0" w:color="000000"/>
            </w:tcBorders>
          </w:tcPr>
          <w:p w:rsidR="00B72AA4" w:rsidRDefault="00E175AE" w:rsidP="00321955">
            <w:pPr>
              <w:contextualSpacing/>
              <w:jc w:val="center"/>
              <w:rPr>
                <w:rFonts w:asciiTheme="majorHAnsi" w:eastAsiaTheme="majorEastAsia" w:hAnsiTheme="majorHAnsi" w:cstheme="majorBidi"/>
                <w:b/>
                <w:i/>
                <w:iCs/>
                <w:color w:val="404040" w:themeColor="text1" w:themeTint="BF"/>
                <w:sz w:val="24"/>
                <w:szCs w:val="24"/>
                <w:lang w:eastAsia="en-US"/>
              </w:rPr>
            </w:pPr>
            <w:r w:rsidRPr="00B34645">
              <w:rPr>
                <w:b/>
                <w:sz w:val="24"/>
                <w:szCs w:val="24"/>
                <w:lang w:eastAsia="en-US"/>
              </w:rPr>
              <w:t>Описание</w:t>
            </w: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jc w:val="center"/>
              <w:rPr>
                <w:rFonts w:asciiTheme="majorHAnsi" w:eastAsiaTheme="majorEastAsia" w:hAnsiTheme="majorHAnsi" w:cstheme="majorBidi"/>
                <w:b/>
                <w:i/>
                <w:iCs/>
                <w:color w:val="404040" w:themeColor="text1" w:themeTint="BF"/>
                <w:sz w:val="24"/>
                <w:szCs w:val="24"/>
              </w:rPr>
            </w:pPr>
            <w:r w:rsidRPr="00B34645">
              <w:rPr>
                <w:b/>
                <w:sz w:val="24"/>
                <w:szCs w:val="24"/>
              </w:rPr>
              <w:t>1</w:t>
            </w:r>
          </w:p>
        </w:tc>
        <w:tc>
          <w:tcPr>
            <w:tcW w:w="3983" w:type="pct"/>
            <w:tcBorders>
              <w:top w:val="single" w:sz="4" w:space="0" w:color="000000"/>
              <w:left w:val="single" w:sz="4" w:space="0" w:color="000000"/>
              <w:bottom w:val="single" w:sz="4" w:space="0" w:color="000000"/>
              <w:right w:val="single" w:sz="4" w:space="0" w:color="000000"/>
            </w:tcBorders>
          </w:tcPr>
          <w:p w:rsidR="00B72AA4" w:rsidRDefault="00E175AE" w:rsidP="00321955">
            <w:pPr>
              <w:contextualSpacing/>
              <w:jc w:val="center"/>
              <w:rPr>
                <w:rFonts w:asciiTheme="majorHAnsi" w:eastAsiaTheme="majorEastAsia" w:hAnsiTheme="majorHAnsi" w:cstheme="majorBidi"/>
                <w:b/>
                <w:i/>
                <w:iCs/>
                <w:color w:val="404040" w:themeColor="text1" w:themeTint="BF"/>
                <w:sz w:val="24"/>
                <w:szCs w:val="24"/>
                <w:lang w:eastAsia="en-US"/>
              </w:rPr>
            </w:pPr>
            <w:r w:rsidRPr="00B34645">
              <w:rPr>
                <w:b/>
                <w:sz w:val="24"/>
                <w:szCs w:val="24"/>
                <w:lang w:eastAsia="en-US"/>
              </w:rPr>
              <w:t>2</w:t>
            </w: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rPr>
                <w:b/>
                <w:sz w:val="24"/>
                <w:szCs w:val="24"/>
              </w:rPr>
            </w:pPr>
            <w:r w:rsidRPr="00B34645">
              <w:rPr>
                <w:b/>
                <w:sz w:val="24"/>
                <w:szCs w:val="24"/>
              </w:rPr>
              <w:t>Академическая презентация курса</w:t>
            </w:r>
          </w:p>
        </w:tc>
        <w:tc>
          <w:tcPr>
            <w:tcW w:w="3983" w:type="pct"/>
            <w:tcBorders>
              <w:top w:val="single" w:sz="4" w:space="0" w:color="000000"/>
              <w:left w:val="single" w:sz="4" w:space="0" w:color="000000"/>
              <w:bottom w:val="single" w:sz="4" w:space="0" w:color="000000"/>
              <w:right w:val="single" w:sz="4" w:space="0" w:color="000000"/>
            </w:tcBorders>
          </w:tcPr>
          <w:p w:rsidR="00237155" w:rsidRPr="00CF5DCA" w:rsidRDefault="00237155" w:rsidP="00237155">
            <w:pPr>
              <w:pStyle w:val="TableParagraph"/>
              <w:tabs>
                <w:tab w:val="left" w:pos="2042"/>
                <w:tab w:val="left" w:pos="3466"/>
              </w:tabs>
              <w:ind w:left="212" w:right="136"/>
              <w:jc w:val="both"/>
              <w:rPr>
                <w:sz w:val="24"/>
                <w:szCs w:val="24"/>
              </w:rPr>
            </w:pPr>
            <w:r w:rsidRPr="00CF5DCA">
              <w:rPr>
                <w:b/>
                <w:sz w:val="24"/>
                <w:szCs w:val="24"/>
              </w:rPr>
              <w:t xml:space="preserve">Тип компонента: </w:t>
            </w:r>
            <w:r w:rsidRPr="00CF5DCA">
              <w:rPr>
                <w:sz w:val="24"/>
                <w:szCs w:val="24"/>
              </w:rPr>
              <w:t>Учебный курс «Стратегический менеджмент» является обязательным  компонентом в образовательной программе по специальности «7М04104 - ЕМBA Деловое администрирование».</w:t>
            </w:r>
          </w:p>
          <w:p w:rsidR="00237155" w:rsidRPr="00CF5DCA" w:rsidRDefault="00237155" w:rsidP="00237155">
            <w:pPr>
              <w:pStyle w:val="TableParagraph"/>
              <w:spacing w:line="275" w:lineRule="exact"/>
              <w:ind w:left="212"/>
              <w:jc w:val="both"/>
              <w:rPr>
                <w:sz w:val="24"/>
                <w:szCs w:val="24"/>
              </w:rPr>
            </w:pPr>
            <w:r w:rsidRPr="00CF5DCA">
              <w:rPr>
                <w:b/>
                <w:sz w:val="24"/>
                <w:szCs w:val="24"/>
              </w:rPr>
              <w:t xml:space="preserve">Цель курса: </w:t>
            </w:r>
            <w:r w:rsidRPr="00CF5DCA">
              <w:rPr>
                <w:sz w:val="24"/>
                <w:szCs w:val="24"/>
              </w:rPr>
              <w:t>Цель дисциплины: Способствовать развитию компетенций и навыков на стратегическом уровне, и в логической последовательности раскрыть основные принципы и методы стратегического и тактического управления.</w:t>
            </w:r>
          </w:p>
          <w:p w:rsidR="00237155" w:rsidRPr="00CF5DCA" w:rsidRDefault="00237155" w:rsidP="00237155">
            <w:pPr>
              <w:pStyle w:val="TableParagraph"/>
              <w:spacing w:line="275" w:lineRule="exact"/>
              <w:ind w:left="212"/>
              <w:jc w:val="both"/>
              <w:rPr>
                <w:b/>
                <w:sz w:val="24"/>
                <w:szCs w:val="24"/>
              </w:rPr>
            </w:pPr>
            <w:r w:rsidRPr="00CF5DCA">
              <w:rPr>
                <w:b/>
                <w:sz w:val="24"/>
                <w:szCs w:val="24"/>
              </w:rPr>
              <w:t>Ожидаемые результаты обучения:</w:t>
            </w:r>
          </w:p>
          <w:p w:rsidR="00237155" w:rsidRPr="00492A7E" w:rsidRDefault="00237155" w:rsidP="00237155">
            <w:pPr>
              <w:pStyle w:val="BodyText21"/>
              <w:numPr>
                <w:ilvl w:val="0"/>
                <w:numId w:val="9"/>
              </w:numPr>
              <w:jc w:val="both"/>
              <w:rPr>
                <w:b w:val="0"/>
                <w:sz w:val="24"/>
                <w:szCs w:val="24"/>
              </w:rPr>
            </w:pPr>
            <w:r>
              <w:rPr>
                <w:b w:val="0"/>
                <w:sz w:val="24"/>
                <w:szCs w:val="24"/>
                <w:lang w:val="en-US"/>
              </w:rPr>
              <w:t>A</w:t>
            </w:r>
            <w:r w:rsidRPr="004001EF">
              <w:rPr>
                <w:b w:val="0"/>
                <w:sz w:val="24"/>
                <w:szCs w:val="24"/>
              </w:rPr>
              <w:t>1-</w:t>
            </w:r>
            <w:r w:rsidRPr="00492A7E">
              <w:rPr>
                <w:b w:val="0"/>
                <w:sz w:val="24"/>
                <w:szCs w:val="24"/>
              </w:rPr>
              <w:t xml:space="preserve">описать сущность и </w:t>
            </w:r>
            <w:r w:rsidRPr="00492A7E">
              <w:rPr>
                <w:rFonts w:eastAsia="Times New Roman"/>
                <w:b w:val="0"/>
                <w:sz w:val="24"/>
                <w:szCs w:val="24"/>
                <w:shd w:val="clear" w:color="auto" w:fill="FFFFFF"/>
              </w:rPr>
              <w:t xml:space="preserve">содержание концепции стратегического менеджмента, </w:t>
            </w:r>
            <w:r w:rsidRPr="00492A7E">
              <w:rPr>
                <w:b w:val="0"/>
                <w:sz w:val="24"/>
                <w:szCs w:val="24"/>
              </w:rPr>
              <w:t>теоретических и практических основ разработки и реализации стратегии;</w:t>
            </w:r>
          </w:p>
          <w:p w:rsidR="00237155" w:rsidRPr="00492A7E" w:rsidRDefault="00237155" w:rsidP="00237155">
            <w:pPr>
              <w:pStyle w:val="afc"/>
              <w:numPr>
                <w:ilvl w:val="0"/>
                <w:numId w:val="9"/>
              </w:numPr>
              <w:tabs>
                <w:tab w:val="left" w:pos="325"/>
              </w:tabs>
              <w:jc w:val="both"/>
              <w:rPr>
                <w:b w:val="0"/>
                <w:sz w:val="24"/>
                <w:szCs w:val="24"/>
                <w:lang w:val="kk-KZ"/>
              </w:rPr>
            </w:pPr>
            <w:r>
              <w:rPr>
                <w:b w:val="0"/>
                <w:sz w:val="24"/>
                <w:szCs w:val="24"/>
              </w:rPr>
              <w:t xml:space="preserve">А2- </w:t>
            </w:r>
            <w:r w:rsidRPr="00492A7E">
              <w:rPr>
                <w:b w:val="0"/>
                <w:sz w:val="24"/>
                <w:szCs w:val="24"/>
              </w:rPr>
              <w:t>продемонстрировать</w:t>
            </w:r>
            <w:r w:rsidRPr="00492A7E">
              <w:rPr>
                <w:b w:val="0"/>
                <w:bCs/>
                <w:sz w:val="24"/>
                <w:szCs w:val="24"/>
                <w:lang w:val="kk-KZ"/>
              </w:rPr>
              <w:t xml:space="preserve"> навыки</w:t>
            </w:r>
            <w:r w:rsidRPr="00492A7E">
              <w:rPr>
                <w:b w:val="0"/>
                <w:sz w:val="24"/>
                <w:szCs w:val="24"/>
                <w:lang w:val="kk-KZ"/>
              </w:rPr>
              <w:t xml:space="preserve"> </w:t>
            </w:r>
            <w:r w:rsidRPr="00492A7E">
              <w:rPr>
                <w:b w:val="0"/>
                <w:sz w:val="24"/>
                <w:szCs w:val="24"/>
              </w:rPr>
              <w:t xml:space="preserve">постановки целей и миссии организации,  </w:t>
            </w:r>
            <w:r w:rsidRPr="00492A7E">
              <w:rPr>
                <w:b w:val="0"/>
                <w:sz w:val="24"/>
                <w:szCs w:val="24"/>
                <w:lang w:val="kk-KZ"/>
              </w:rPr>
              <w:t xml:space="preserve">разработки  и реализации стратегических планов </w:t>
            </w:r>
            <w:r w:rsidRPr="00492A7E">
              <w:rPr>
                <w:b w:val="0"/>
                <w:sz w:val="24"/>
                <w:szCs w:val="24"/>
              </w:rPr>
              <w:t>организации;</w:t>
            </w:r>
          </w:p>
          <w:p w:rsidR="00237155" w:rsidRPr="00492A7E" w:rsidRDefault="00237155" w:rsidP="00237155">
            <w:pPr>
              <w:pStyle w:val="BodyText21"/>
              <w:numPr>
                <w:ilvl w:val="0"/>
                <w:numId w:val="9"/>
              </w:numPr>
              <w:tabs>
                <w:tab w:val="left" w:pos="325"/>
              </w:tabs>
              <w:jc w:val="both"/>
              <w:rPr>
                <w:b w:val="0"/>
                <w:sz w:val="24"/>
                <w:szCs w:val="24"/>
              </w:rPr>
            </w:pPr>
            <w:r>
              <w:rPr>
                <w:b w:val="0"/>
                <w:sz w:val="24"/>
                <w:szCs w:val="24"/>
                <w:lang w:val="kk-KZ"/>
              </w:rPr>
              <w:t>В1-</w:t>
            </w:r>
            <w:r w:rsidRPr="00492A7E">
              <w:rPr>
                <w:b w:val="0"/>
                <w:sz w:val="24"/>
                <w:szCs w:val="24"/>
              </w:rPr>
              <w:t>проводить профессиональный и объективный анализ деятельности организации, ее внешней среды на основе различных методов стратегического анализа;</w:t>
            </w:r>
          </w:p>
          <w:p w:rsidR="00237155" w:rsidRPr="00492A7E" w:rsidRDefault="00237155" w:rsidP="00237155">
            <w:pPr>
              <w:pStyle w:val="afc"/>
              <w:numPr>
                <w:ilvl w:val="0"/>
                <w:numId w:val="9"/>
              </w:numPr>
              <w:tabs>
                <w:tab w:val="left" w:pos="325"/>
              </w:tabs>
              <w:jc w:val="both"/>
              <w:rPr>
                <w:b w:val="0"/>
                <w:sz w:val="24"/>
                <w:szCs w:val="24"/>
                <w:lang w:val="kk-KZ"/>
              </w:rPr>
            </w:pPr>
            <w:r>
              <w:rPr>
                <w:b w:val="0"/>
                <w:bCs/>
                <w:sz w:val="24"/>
                <w:szCs w:val="24"/>
              </w:rPr>
              <w:t>В2-</w:t>
            </w:r>
            <w:r w:rsidRPr="00492A7E">
              <w:rPr>
                <w:b w:val="0"/>
                <w:bCs/>
                <w:sz w:val="24"/>
                <w:szCs w:val="24"/>
                <w:lang w:val="kk-KZ"/>
              </w:rPr>
              <w:t xml:space="preserve">использовать </w:t>
            </w:r>
            <w:r w:rsidRPr="00492A7E">
              <w:rPr>
                <w:b w:val="0"/>
                <w:sz w:val="24"/>
                <w:szCs w:val="24"/>
              </w:rPr>
              <w:t>современные инструменты оценки эффективности стратегии организации, методов сбора, обработки и анализа управленческих, экономических и социальных данных;</w:t>
            </w:r>
          </w:p>
          <w:p w:rsidR="00237155" w:rsidRPr="00492A7E" w:rsidRDefault="00237155" w:rsidP="00237155">
            <w:pPr>
              <w:pStyle w:val="afc"/>
              <w:numPr>
                <w:ilvl w:val="0"/>
                <w:numId w:val="9"/>
              </w:numPr>
              <w:tabs>
                <w:tab w:val="left" w:pos="325"/>
              </w:tabs>
              <w:jc w:val="both"/>
              <w:rPr>
                <w:b w:val="0"/>
                <w:sz w:val="24"/>
                <w:szCs w:val="24"/>
                <w:lang w:val="kk-KZ"/>
              </w:rPr>
            </w:pPr>
            <w:r>
              <w:rPr>
                <w:b w:val="0"/>
                <w:color w:val="000000"/>
                <w:sz w:val="24"/>
                <w:szCs w:val="24"/>
                <w:lang w:val="kk-KZ"/>
              </w:rPr>
              <w:t>С1-</w:t>
            </w:r>
            <w:r w:rsidRPr="00492A7E">
              <w:rPr>
                <w:b w:val="0"/>
                <w:color w:val="000000"/>
                <w:sz w:val="24"/>
                <w:szCs w:val="24"/>
              </w:rPr>
              <w:t>прогнозировать тенденции развития бизнеса и принимать управленческие решения с целью повышения конкурентоспособности предприятия</w:t>
            </w:r>
          </w:p>
          <w:p w:rsidR="00237155" w:rsidRPr="00492A7E" w:rsidRDefault="00237155" w:rsidP="00237155">
            <w:pPr>
              <w:pStyle w:val="afc"/>
              <w:numPr>
                <w:ilvl w:val="0"/>
                <w:numId w:val="9"/>
              </w:numPr>
              <w:tabs>
                <w:tab w:val="left" w:pos="325"/>
              </w:tabs>
              <w:jc w:val="both"/>
              <w:rPr>
                <w:b w:val="0"/>
                <w:sz w:val="24"/>
                <w:szCs w:val="24"/>
                <w:lang w:val="kk-KZ"/>
              </w:rPr>
            </w:pPr>
            <w:r>
              <w:rPr>
                <w:b w:val="0"/>
                <w:sz w:val="24"/>
                <w:szCs w:val="24"/>
                <w:lang w:val="kk-KZ"/>
              </w:rPr>
              <w:t>С2-</w:t>
            </w:r>
            <w:r w:rsidRPr="00492A7E">
              <w:rPr>
                <w:b w:val="0"/>
                <w:sz w:val="24"/>
                <w:szCs w:val="24"/>
                <w:lang w:val="kk-KZ"/>
              </w:rPr>
              <w:t>разрабатывать стратегию организации, используя инструментарий стратегического менеджмента;</w:t>
            </w:r>
          </w:p>
          <w:p w:rsidR="00237155" w:rsidRPr="004001EF" w:rsidRDefault="00237155" w:rsidP="00237155">
            <w:pPr>
              <w:pStyle w:val="afc"/>
              <w:numPr>
                <w:ilvl w:val="0"/>
                <w:numId w:val="9"/>
              </w:numPr>
              <w:tabs>
                <w:tab w:val="left" w:pos="325"/>
              </w:tabs>
              <w:jc w:val="both"/>
              <w:rPr>
                <w:b w:val="0"/>
                <w:sz w:val="24"/>
                <w:szCs w:val="24"/>
                <w:lang w:val="kk-KZ"/>
              </w:rPr>
            </w:pPr>
            <w:r>
              <w:rPr>
                <w:rFonts w:eastAsia="Times New Roman"/>
                <w:b w:val="0"/>
                <w:sz w:val="24"/>
                <w:szCs w:val="24"/>
                <w:lang w:val="kk-KZ"/>
              </w:rPr>
              <w:t>С3-</w:t>
            </w:r>
            <w:r w:rsidRPr="00492A7E">
              <w:rPr>
                <w:rFonts w:eastAsia="Times New Roman"/>
                <w:b w:val="0"/>
                <w:sz w:val="24"/>
                <w:szCs w:val="24"/>
              </w:rPr>
              <w:t>планировать и осуществлять мероприятия, направленные на реализацию стратегии.</w:t>
            </w:r>
          </w:p>
          <w:p w:rsidR="00B72AA4" w:rsidRDefault="002026FA" w:rsidP="00321955">
            <w:pPr>
              <w:contextualSpacing/>
              <w:rPr>
                <w:bCs/>
                <w:sz w:val="24"/>
                <w:szCs w:val="24"/>
                <w:lang w:eastAsia="en-US"/>
              </w:rPr>
            </w:pPr>
            <w:r w:rsidRPr="00321955">
              <w:rPr>
                <w:sz w:val="24"/>
                <w:szCs w:val="24"/>
                <w:lang w:bidi="ru-RU"/>
              </w:rPr>
              <w:t xml:space="preserve">8 </w:t>
            </w:r>
            <w:r w:rsidR="00237155" w:rsidRPr="004001EF">
              <w:rPr>
                <w:sz w:val="24"/>
                <w:szCs w:val="24"/>
                <w:lang w:val="en-US"/>
              </w:rPr>
              <w:t>D</w:t>
            </w:r>
            <w:r w:rsidR="00237155" w:rsidRPr="004001EF">
              <w:rPr>
                <w:sz w:val="24"/>
                <w:szCs w:val="24"/>
              </w:rPr>
              <w:t>-формировать системы стратегических альтернатив и организационной поддержки, позволяющих достигать стоящих перед организацией целей в условиях турбулентных изменений.</w:t>
            </w:r>
          </w:p>
        </w:tc>
      </w:tr>
      <w:tr w:rsidR="00795B6A"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795B6A" w:rsidP="00321955">
            <w:pPr>
              <w:rPr>
                <w:sz w:val="24"/>
                <w:szCs w:val="24"/>
              </w:rPr>
            </w:pPr>
            <w:r w:rsidRPr="00B34645">
              <w:rPr>
                <w:sz w:val="24"/>
                <w:szCs w:val="24"/>
              </w:rPr>
              <w:t xml:space="preserve">Пререквизиты </w:t>
            </w:r>
          </w:p>
        </w:tc>
        <w:tc>
          <w:tcPr>
            <w:tcW w:w="3983" w:type="pct"/>
            <w:tcBorders>
              <w:top w:val="single" w:sz="4" w:space="0" w:color="000000"/>
              <w:left w:val="single" w:sz="4" w:space="0" w:color="000000"/>
              <w:bottom w:val="single" w:sz="4" w:space="0" w:color="000000"/>
              <w:right w:val="single" w:sz="4" w:space="0" w:color="000000"/>
            </w:tcBorders>
          </w:tcPr>
          <w:p w:rsidR="00B72AA4" w:rsidRDefault="00237155" w:rsidP="00321955">
            <w:pPr>
              <w:rPr>
                <w:sz w:val="24"/>
                <w:szCs w:val="24"/>
              </w:rPr>
            </w:pPr>
            <w:r w:rsidRPr="00CF5DCA">
              <w:rPr>
                <w:sz w:val="24"/>
                <w:szCs w:val="24"/>
              </w:rPr>
              <w:t>Бизнес-исследование, Корпоративные финансы, Корпоративное управление</w:t>
            </w:r>
          </w:p>
        </w:tc>
      </w:tr>
      <w:tr w:rsidR="00795B6A"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795B6A" w:rsidP="00321955">
            <w:pPr>
              <w:rPr>
                <w:sz w:val="24"/>
                <w:szCs w:val="24"/>
              </w:rPr>
            </w:pPr>
            <w:r w:rsidRPr="00B34645">
              <w:rPr>
                <w:sz w:val="24"/>
                <w:szCs w:val="24"/>
              </w:rPr>
              <w:t>Постреквизиты</w:t>
            </w:r>
          </w:p>
        </w:tc>
        <w:tc>
          <w:tcPr>
            <w:tcW w:w="3983" w:type="pct"/>
            <w:tcBorders>
              <w:top w:val="single" w:sz="4" w:space="0" w:color="000000"/>
              <w:left w:val="single" w:sz="4" w:space="0" w:color="000000"/>
              <w:bottom w:val="single" w:sz="4" w:space="0" w:color="000000"/>
              <w:right w:val="single" w:sz="4" w:space="0" w:color="000000"/>
            </w:tcBorders>
          </w:tcPr>
          <w:p w:rsidR="00B72AA4" w:rsidRDefault="00795B6A" w:rsidP="00321955">
            <w:pPr>
              <w:rPr>
                <w:sz w:val="24"/>
                <w:szCs w:val="24"/>
              </w:rPr>
            </w:pPr>
            <w:r w:rsidRPr="00F55295">
              <w:rPr>
                <w:sz w:val="24"/>
                <w:szCs w:val="24"/>
              </w:rPr>
              <w:t>Написание диссертации; Производственная деятельность; Финансовая отчетность и управленческий контроль для руководителей</w:t>
            </w: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rPr>
                <w:sz w:val="24"/>
                <w:szCs w:val="24"/>
              </w:rPr>
            </w:pPr>
            <w:r w:rsidRPr="00B34645">
              <w:rPr>
                <w:rFonts w:eastAsia="Calibri"/>
                <w:sz w:val="24"/>
                <w:szCs w:val="24"/>
                <w:lang w:eastAsia="en-US"/>
              </w:rPr>
              <w:t>Информационные ресурсы</w:t>
            </w:r>
          </w:p>
        </w:tc>
        <w:tc>
          <w:tcPr>
            <w:tcW w:w="3983" w:type="pct"/>
            <w:tcBorders>
              <w:top w:val="single" w:sz="4" w:space="0" w:color="000000"/>
              <w:left w:val="single" w:sz="4" w:space="0" w:color="000000"/>
              <w:bottom w:val="single" w:sz="4" w:space="0" w:color="000000"/>
              <w:right w:val="single" w:sz="4" w:space="0" w:color="000000"/>
            </w:tcBorders>
          </w:tcPr>
          <w:p w:rsidR="00B72AA4" w:rsidRDefault="002026FA" w:rsidP="00321955">
            <w:pPr>
              <w:pStyle w:val="TableParagraph"/>
              <w:spacing w:line="267" w:lineRule="exact"/>
              <w:jc w:val="both"/>
              <w:rPr>
                <w:b/>
                <w:bCs/>
                <w:sz w:val="24"/>
              </w:rPr>
            </w:pPr>
            <w:r>
              <w:rPr>
                <w:b/>
                <w:bCs/>
                <w:sz w:val="24"/>
              </w:rPr>
              <w:t>1. Основные источники:</w:t>
            </w:r>
          </w:p>
          <w:p w:rsidR="00B72AA4" w:rsidRDefault="005F1BF0" w:rsidP="00321955">
            <w:pPr>
              <w:pStyle w:val="TableParagraph"/>
              <w:spacing w:line="267" w:lineRule="exact"/>
              <w:jc w:val="left"/>
              <w:rPr>
                <w:sz w:val="24"/>
              </w:rPr>
            </w:pPr>
            <w:r w:rsidRPr="005F1BF0">
              <w:rPr>
                <w:sz w:val="24"/>
              </w:rPr>
              <w:t>1. Ажаханова, Д.С. Современные подходы к стратегическому управлению // Современные тенденции в экономике и управлении: новый взгляд. - 2018</w:t>
            </w:r>
          </w:p>
          <w:p w:rsidR="00B72AA4" w:rsidRDefault="005F1BF0" w:rsidP="00321955">
            <w:pPr>
              <w:pStyle w:val="TableParagraph"/>
              <w:spacing w:line="267" w:lineRule="exact"/>
              <w:jc w:val="left"/>
              <w:rPr>
                <w:sz w:val="24"/>
              </w:rPr>
            </w:pPr>
            <w:r w:rsidRPr="005F1BF0">
              <w:rPr>
                <w:sz w:val="24"/>
              </w:rPr>
              <w:t xml:space="preserve">2. Безносова, А.С. Теоретические аспекты формирования конкурентной стратегии предприятия // Экономика и управление: новые вызовы и перспективы. - 2016. </w:t>
            </w:r>
          </w:p>
          <w:p w:rsidR="00B72AA4" w:rsidRDefault="005F1BF0" w:rsidP="00321955">
            <w:pPr>
              <w:pStyle w:val="TableParagraph"/>
              <w:spacing w:line="267" w:lineRule="exact"/>
              <w:jc w:val="left"/>
              <w:rPr>
                <w:sz w:val="24"/>
              </w:rPr>
            </w:pPr>
            <w:r w:rsidRPr="005F1BF0">
              <w:rPr>
                <w:sz w:val="24"/>
              </w:rPr>
              <w:t xml:space="preserve">3. Веснин В.Р., Кафидов В.В. Стратегическое управление. - СПб.: Питер, 2017. </w:t>
            </w:r>
          </w:p>
          <w:p w:rsidR="00B72AA4" w:rsidRDefault="005F1BF0" w:rsidP="00321955">
            <w:pPr>
              <w:pStyle w:val="TableParagraph"/>
              <w:spacing w:line="267" w:lineRule="exact"/>
              <w:jc w:val="left"/>
              <w:rPr>
                <w:sz w:val="24"/>
              </w:rPr>
            </w:pPr>
            <w:r w:rsidRPr="005F1BF0">
              <w:rPr>
                <w:sz w:val="24"/>
              </w:rPr>
              <w:t xml:space="preserve">4. Гапоненко, А.Л., Панкрухин А.П. Стратегическое управление. - М.: Омега-Л, 2015. </w:t>
            </w:r>
          </w:p>
          <w:p w:rsidR="00B72AA4" w:rsidRDefault="005F1BF0" w:rsidP="00321955">
            <w:pPr>
              <w:pStyle w:val="TableParagraph"/>
              <w:spacing w:line="267" w:lineRule="exact"/>
              <w:jc w:val="left"/>
              <w:rPr>
                <w:sz w:val="24"/>
              </w:rPr>
            </w:pPr>
            <w:r w:rsidRPr="005F1BF0">
              <w:rPr>
                <w:sz w:val="24"/>
              </w:rPr>
              <w:lastRenderedPageBreak/>
              <w:t xml:space="preserve">5. Ершов Д.М., Кобылко А.А. Выбор комплексной стратегии предприятия с учетом сочетаемости стратегических решений // Экономика и математические методы. - 2015. </w:t>
            </w:r>
          </w:p>
          <w:p w:rsidR="00B72AA4" w:rsidRPr="00321955" w:rsidRDefault="005F1BF0" w:rsidP="00321955">
            <w:pPr>
              <w:pStyle w:val="TableParagraph"/>
              <w:spacing w:line="275" w:lineRule="exact"/>
              <w:jc w:val="left"/>
              <w:rPr>
                <w:b/>
                <w:bCs/>
                <w:sz w:val="24"/>
              </w:rPr>
            </w:pPr>
            <w:r w:rsidRPr="005F1BF0">
              <w:rPr>
                <w:sz w:val="24"/>
              </w:rPr>
              <w:t xml:space="preserve">6. Купцов, М.М. Стратегический менеджмент / М.М. Купцов, - М.: Инфра-М, </w:t>
            </w:r>
            <w:r w:rsidR="002026FA">
              <w:rPr>
                <w:sz w:val="24"/>
              </w:rPr>
              <w:t>2013.</w:t>
            </w:r>
          </w:p>
          <w:p w:rsidR="00B72AA4" w:rsidRDefault="002026FA" w:rsidP="00321955">
            <w:pPr>
              <w:pStyle w:val="TableParagraph"/>
              <w:spacing w:line="275" w:lineRule="exact"/>
              <w:jc w:val="both"/>
              <w:rPr>
                <w:b/>
                <w:bCs/>
                <w:sz w:val="24"/>
              </w:rPr>
            </w:pPr>
            <w:r>
              <w:rPr>
                <w:b/>
                <w:bCs/>
                <w:sz w:val="24"/>
              </w:rPr>
              <w:t>2. Дополнительные источники:</w:t>
            </w:r>
          </w:p>
          <w:p w:rsidR="00B72AA4" w:rsidRPr="00321955" w:rsidRDefault="00444CF5" w:rsidP="00321955">
            <w:pPr>
              <w:pStyle w:val="TableParagraph"/>
              <w:spacing w:before="4" w:line="274" w:lineRule="exact"/>
              <w:ind w:right="112"/>
              <w:jc w:val="both"/>
              <w:rPr>
                <w:rFonts w:asciiTheme="majorHAnsi" w:eastAsiaTheme="majorEastAsia" w:hAnsiTheme="majorHAnsi" w:cstheme="majorBidi"/>
                <w:i/>
                <w:iCs/>
                <w:color w:val="404040" w:themeColor="text1" w:themeTint="BF"/>
                <w:sz w:val="24"/>
                <w:highlight w:val="yellow"/>
              </w:rPr>
            </w:pPr>
            <w:r>
              <w:rPr>
                <w:sz w:val="24"/>
              </w:rPr>
              <w:t>7</w:t>
            </w:r>
            <w:r w:rsidR="005F1BF0" w:rsidRPr="005F1BF0">
              <w:rPr>
                <w:sz w:val="24"/>
              </w:rPr>
              <w:t xml:space="preserve">. Алексеенко, А.А. Выбор стратегии управления предприятием на основе SWOT-анализа // Социальные науки. - 2017. </w:t>
            </w:r>
          </w:p>
          <w:p w:rsidR="00B72AA4" w:rsidRDefault="002026FA" w:rsidP="00321955">
            <w:pPr>
              <w:rPr>
                <w:sz w:val="24"/>
                <w:szCs w:val="24"/>
              </w:rPr>
            </w:pPr>
            <w:r w:rsidRPr="00321955">
              <w:rPr>
                <w:sz w:val="24"/>
              </w:rPr>
              <w:t xml:space="preserve">Иные дополнительный </w:t>
            </w:r>
            <w:r w:rsidRPr="00321955">
              <w:rPr>
                <w:sz w:val="24"/>
                <w:szCs w:val="24"/>
              </w:rPr>
              <w:t xml:space="preserve">учебный материал, а также материалы для выполнения домашних заданий, будут доступны на вашей странице на сайте </w:t>
            </w:r>
            <w:r w:rsidRPr="00321955">
              <w:rPr>
                <w:sz w:val="24"/>
                <w:szCs w:val="24"/>
                <w:lang w:val="en-US"/>
              </w:rPr>
              <w:t>univer</w:t>
            </w:r>
            <w:r w:rsidRPr="00321955">
              <w:rPr>
                <w:sz w:val="24"/>
                <w:szCs w:val="24"/>
              </w:rPr>
              <w:t>.</w:t>
            </w:r>
            <w:r w:rsidRPr="00321955">
              <w:rPr>
                <w:sz w:val="24"/>
                <w:szCs w:val="24"/>
                <w:lang w:val="en-US"/>
              </w:rPr>
              <w:t>kaznu</w:t>
            </w:r>
            <w:r w:rsidRPr="00321955">
              <w:rPr>
                <w:sz w:val="24"/>
                <w:szCs w:val="24"/>
              </w:rPr>
              <w:t>.</w:t>
            </w:r>
            <w:r w:rsidRPr="00321955">
              <w:rPr>
                <w:sz w:val="24"/>
                <w:szCs w:val="24"/>
                <w:lang w:val="en-US"/>
              </w:rPr>
              <w:t>kz</w:t>
            </w:r>
            <w:r w:rsidRPr="00321955">
              <w:rPr>
                <w:sz w:val="24"/>
                <w:szCs w:val="24"/>
              </w:rPr>
              <w:t>. в разделе УМКД.</w:t>
            </w: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rPr>
                <w:sz w:val="24"/>
                <w:szCs w:val="24"/>
              </w:rPr>
            </w:pPr>
            <w:r w:rsidRPr="00B34645">
              <w:rPr>
                <w:sz w:val="24"/>
                <w:szCs w:val="24"/>
              </w:rPr>
              <w:lastRenderedPageBreak/>
              <w:t>Академическая политика курса в контексте университетских ценностей</w:t>
            </w:r>
          </w:p>
        </w:tc>
        <w:tc>
          <w:tcPr>
            <w:tcW w:w="3983" w:type="pct"/>
            <w:tcBorders>
              <w:top w:val="single" w:sz="4" w:space="0" w:color="000000"/>
              <w:left w:val="single" w:sz="4" w:space="0" w:color="000000"/>
              <w:bottom w:val="single" w:sz="4" w:space="0" w:color="000000"/>
              <w:right w:val="single" w:sz="4" w:space="0" w:color="000000"/>
            </w:tcBorders>
          </w:tcPr>
          <w:p w:rsidR="00B72AA4" w:rsidRDefault="00795B6A" w:rsidP="00321955">
            <w:pPr>
              <w:pStyle w:val="TableParagraph"/>
              <w:ind w:left="104" w:right="147"/>
              <w:jc w:val="both"/>
              <w:rPr>
                <w:rFonts w:asciiTheme="majorHAnsi" w:eastAsiaTheme="majorEastAsia" w:hAnsiTheme="majorHAnsi" w:cstheme="majorBidi"/>
                <w:i/>
                <w:iCs/>
                <w:color w:val="404040" w:themeColor="text1" w:themeTint="BF"/>
                <w:sz w:val="24"/>
                <w:szCs w:val="24"/>
              </w:rPr>
            </w:pPr>
            <w:r w:rsidRPr="00D9048E">
              <w:rPr>
                <w:sz w:val="24"/>
                <w:szCs w:val="24"/>
              </w:rPr>
              <w:t xml:space="preserve">Политика курса включает </w:t>
            </w:r>
            <w:r w:rsidRPr="00D9048E">
              <w:rPr>
                <w:b/>
                <w:sz w:val="24"/>
                <w:szCs w:val="24"/>
              </w:rPr>
              <w:t>с</w:t>
            </w:r>
            <w:r w:rsidRPr="00D9048E">
              <w:rPr>
                <w:sz w:val="24"/>
                <w:szCs w:val="24"/>
              </w:rPr>
              <w:t>истему требований, правил поведения на занятиях, взаимоотношения с преподавателем. Выполнение принятых правил способствует высокой эффективности проведения учебного процесса и является обязательным для обучающихся.</w:t>
            </w:r>
            <w:r>
              <w:rPr>
                <w:sz w:val="24"/>
                <w:szCs w:val="24"/>
              </w:rPr>
              <w:t xml:space="preserve"> </w:t>
            </w:r>
          </w:p>
          <w:p w:rsidR="00B72AA4" w:rsidRDefault="00795B6A" w:rsidP="00321955">
            <w:pPr>
              <w:pStyle w:val="TableParagraph"/>
              <w:ind w:left="104" w:right="45"/>
              <w:jc w:val="both"/>
              <w:rPr>
                <w:rFonts w:asciiTheme="majorHAnsi" w:eastAsiaTheme="majorEastAsia" w:hAnsiTheme="majorHAnsi" w:cstheme="majorBidi"/>
                <w:i/>
                <w:iCs/>
                <w:color w:val="404040" w:themeColor="text1" w:themeTint="BF"/>
                <w:sz w:val="24"/>
                <w:szCs w:val="24"/>
              </w:rPr>
            </w:pPr>
            <w:r w:rsidRPr="00D9048E">
              <w:rPr>
                <w:sz w:val="24"/>
                <w:szCs w:val="24"/>
              </w:rPr>
              <w:t xml:space="preserve">Освоение дисциплины предусматривает обязательное выполнение практических </w:t>
            </w:r>
            <w:r>
              <w:rPr>
                <w:sz w:val="24"/>
                <w:szCs w:val="24"/>
              </w:rPr>
              <w:t xml:space="preserve">  </w:t>
            </w:r>
            <w:r w:rsidRPr="00D9048E">
              <w:rPr>
                <w:sz w:val="24"/>
                <w:szCs w:val="24"/>
              </w:rPr>
              <w:t xml:space="preserve">занятий </w:t>
            </w:r>
            <w:r>
              <w:rPr>
                <w:sz w:val="24"/>
                <w:szCs w:val="24"/>
              </w:rPr>
              <w:t xml:space="preserve">  </w:t>
            </w:r>
            <w:r w:rsidRPr="00D9048E">
              <w:rPr>
                <w:sz w:val="24"/>
                <w:szCs w:val="24"/>
              </w:rPr>
              <w:t xml:space="preserve">и </w:t>
            </w:r>
            <w:r>
              <w:rPr>
                <w:sz w:val="24"/>
                <w:szCs w:val="24"/>
              </w:rPr>
              <w:t xml:space="preserve">  </w:t>
            </w:r>
            <w:r w:rsidRPr="00D9048E">
              <w:rPr>
                <w:sz w:val="24"/>
                <w:szCs w:val="24"/>
              </w:rPr>
              <w:t xml:space="preserve">СРОП, </w:t>
            </w:r>
            <w:r>
              <w:rPr>
                <w:sz w:val="24"/>
                <w:szCs w:val="24"/>
              </w:rPr>
              <w:t xml:space="preserve">  </w:t>
            </w:r>
            <w:r w:rsidRPr="00D9048E">
              <w:rPr>
                <w:sz w:val="24"/>
                <w:szCs w:val="24"/>
              </w:rPr>
              <w:t xml:space="preserve">а </w:t>
            </w:r>
            <w:r>
              <w:rPr>
                <w:sz w:val="24"/>
                <w:szCs w:val="24"/>
              </w:rPr>
              <w:t xml:space="preserve"> </w:t>
            </w:r>
            <w:r w:rsidRPr="00D9048E">
              <w:rPr>
                <w:sz w:val="24"/>
                <w:szCs w:val="24"/>
              </w:rPr>
              <w:t xml:space="preserve">также </w:t>
            </w:r>
            <w:r>
              <w:rPr>
                <w:sz w:val="24"/>
                <w:szCs w:val="24"/>
              </w:rPr>
              <w:t xml:space="preserve">  </w:t>
            </w:r>
            <w:r w:rsidRPr="00D9048E">
              <w:rPr>
                <w:sz w:val="24"/>
                <w:szCs w:val="24"/>
              </w:rPr>
              <w:t>самостоятельную</w:t>
            </w:r>
            <w:r>
              <w:rPr>
                <w:sz w:val="24"/>
                <w:szCs w:val="24"/>
              </w:rPr>
              <w:t xml:space="preserve">  </w:t>
            </w:r>
            <w:r w:rsidRPr="00D9048E">
              <w:rPr>
                <w:sz w:val="24"/>
                <w:szCs w:val="24"/>
              </w:rPr>
              <w:t xml:space="preserve"> работу обучающихся (при их наличии). Самостоятельная работа включает в себя теоретическое изучение вопросов, касающихся тем лекционных занятий, которые</w:t>
            </w:r>
            <w:r>
              <w:rPr>
                <w:sz w:val="24"/>
                <w:szCs w:val="24"/>
              </w:rPr>
              <w:t xml:space="preserve"> </w:t>
            </w:r>
            <w:r w:rsidRPr="00D9048E">
              <w:rPr>
                <w:sz w:val="24"/>
                <w:szCs w:val="24"/>
              </w:rPr>
              <w:t xml:space="preserve"> не вошли </w:t>
            </w:r>
            <w:r>
              <w:rPr>
                <w:sz w:val="24"/>
                <w:szCs w:val="24"/>
              </w:rPr>
              <w:t xml:space="preserve"> </w:t>
            </w:r>
            <w:r w:rsidRPr="00D9048E">
              <w:rPr>
                <w:sz w:val="24"/>
                <w:szCs w:val="24"/>
              </w:rPr>
              <w:t>в теоретический курс</w:t>
            </w:r>
            <w:r>
              <w:rPr>
                <w:sz w:val="24"/>
                <w:szCs w:val="24"/>
              </w:rPr>
              <w:t xml:space="preserve"> </w:t>
            </w:r>
            <w:r w:rsidRPr="00D9048E">
              <w:rPr>
                <w:sz w:val="24"/>
                <w:szCs w:val="24"/>
              </w:rPr>
              <w:t xml:space="preserve"> или же были </w:t>
            </w:r>
            <w:r>
              <w:rPr>
                <w:sz w:val="24"/>
                <w:szCs w:val="24"/>
              </w:rPr>
              <w:t xml:space="preserve"> </w:t>
            </w:r>
            <w:r w:rsidRPr="00D9048E">
              <w:rPr>
                <w:sz w:val="24"/>
                <w:szCs w:val="24"/>
              </w:rPr>
              <w:t>рассмотрены кратко, их углубленная проработка с использованием рекомендованных источников, но не ограничиваясь ими. Первый и второй рубежный контроль проводится по пройденным темам, и оценивается по 100 бальной системе.</w:t>
            </w:r>
          </w:p>
          <w:p w:rsidR="00B72AA4" w:rsidRDefault="00795B6A" w:rsidP="00321955">
            <w:pPr>
              <w:pStyle w:val="TableParagraph"/>
              <w:spacing w:line="273" w:lineRule="exact"/>
              <w:ind w:left="104"/>
              <w:jc w:val="both"/>
              <w:rPr>
                <w:rFonts w:asciiTheme="majorHAnsi" w:eastAsiaTheme="majorEastAsia" w:hAnsiTheme="majorHAnsi" w:cstheme="majorBidi"/>
                <w:b/>
                <w:i/>
                <w:iCs/>
                <w:color w:val="404040" w:themeColor="text1" w:themeTint="BF"/>
                <w:sz w:val="24"/>
                <w:szCs w:val="24"/>
              </w:rPr>
            </w:pPr>
            <w:r w:rsidRPr="00D9048E">
              <w:rPr>
                <w:b/>
                <w:i/>
                <w:sz w:val="24"/>
                <w:szCs w:val="24"/>
              </w:rPr>
              <w:t>Условия освоения курса:</w:t>
            </w:r>
          </w:p>
          <w:p w:rsidR="00B72AA4" w:rsidRDefault="00795B6A" w:rsidP="00321955">
            <w:pPr>
              <w:pStyle w:val="TableParagraph"/>
              <w:spacing w:line="273" w:lineRule="exact"/>
              <w:ind w:left="104"/>
              <w:jc w:val="both"/>
              <w:rPr>
                <w:rFonts w:asciiTheme="majorHAnsi" w:eastAsiaTheme="majorEastAsia" w:hAnsiTheme="majorHAnsi" w:cstheme="majorBidi"/>
                <w:i/>
                <w:iCs/>
                <w:color w:val="404040" w:themeColor="text1" w:themeTint="BF"/>
                <w:sz w:val="24"/>
                <w:szCs w:val="24"/>
              </w:rPr>
            </w:pPr>
            <w:r w:rsidRPr="00D9048E">
              <w:rPr>
                <w:sz w:val="24"/>
                <w:szCs w:val="24"/>
              </w:rPr>
              <w:t>Подготовка к занятиям, выполнение всех заданий. Тщательная подготовка и выполнение заданий являются обязательными условиями освоения курса. При использовании Интернет</w:t>
            </w:r>
            <w:r w:rsidRPr="00CF5DCA">
              <w:rPr>
                <w:sz w:val="24"/>
                <w:szCs w:val="24"/>
              </w:rPr>
              <w:t xml:space="preserve"> ресурсов и других источников информации обучающийся обязан указать источник, использованный в ходе выполнения задания. Плагиатом считается использование более 50 слов текста без ссылки на первоисточник. В случае обнаружения факта плагиата обучающийся получает 0 баллов за задание, при повторном выявлении данного факта оценка за курс аннулируется.</w:t>
            </w:r>
          </w:p>
          <w:p w:rsidR="00B72AA4" w:rsidRDefault="00795B6A" w:rsidP="00321955">
            <w:pPr>
              <w:pStyle w:val="TableParagraph"/>
              <w:ind w:left="104" w:right="147"/>
              <w:jc w:val="both"/>
              <w:rPr>
                <w:rFonts w:asciiTheme="majorHAnsi" w:eastAsiaTheme="majorEastAsia" w:hAnsiTheme="majorHAnsi" w:cstheme="majorBidi"/>
                <w:i/>
                <w:iCs/>
                <w:color w:val="404040" w:themeColor="text1" w:themeTint="BF"/>
                <w:sz w:val="24"/>
                <w:szCs w:val="24"/>
              </w:rPr>
            </w:pPr>
            <w:r w:rsidRPr="00CF5DCA">
              <w:rPr>
                <w:sz w:val="24"/>
                <w:szCs w:val="24"/>
              </w:rPr>
              <w:t>Сдача заданий в установленные сроки. Обучающийся сдает задания в установленные сроки. Обучающийся имеет право сдать задание в течение 7 календарных дней по окончании установленного срока, при этом максимальная оценка за данное задание не может превышать80 баллов. По истечении семидневного срока задания не принимаются. Обучающийся имеет право сдать задание по истечение установленного срока при наличии</w:t>
            </w:r>
            <w:r>
              <w:rPr>
                <w:sz w:val="24"/>
                <w:szCs w:val="24"/>
              </w:rPr>
              <w:t xml:space="preserve"> </w:t>
            </w:r>
            <w:r w:rsidRPr="00CF5DCA">
              <w:rPr>
                <w:sz w:val="24"/>
                <w:szCs w:val="24"/>
              </w:rPr>
              <w:t>индивидуального графика сдачи заданий, в случае сдачи задания в установленный</w:t>
            </w:r>
            <w:r w:rsidRPr="00CF5DCA">
              <w:rPr>
                <w:spacing w:val="-4"/>
                <w:sz w:val="24"/>
                <w:szCs w:val="24"/>
              </w:rPr>
              <w:t xml:space="preserve"> </w:t>
            </w:r>
            <w:r w:rsidRPr="00CF5DCA">
              <w:rPr>
                <w:sz w:val="24"/>
                <w:szCs w:val="24"/>
              </w:rPr>
              <w:t>графиком период максимальная оценка может превышать 80.</w:t>
            </w:r>
          </w:p>
          <w:p w:rsidR="00B72AA4" w:rsidRDefault="00795B6A" w:rsidP="00321955">
            <w:pPr>
              <w:rPr>
                <w:sz w:val="24"/>
                <w:szCs w:val="24"/>
              </w:rPr>
            </w:pPr>
            <w:r w:rsidRPr="00CF5DCA">
              <w:rPr>
                <w:sz w:val="24"/>
                <w:szCs w:val="24"/>
              </w:rPr>
              <w:t>За использование телефонов, компьютерных средств, конспектов, шпаргалок (и т.д. без разрешения преподавателя) обучающийся удаляется с занятия, за занятие получает 0 баллов, на следующие занятия допускается на основании объяснительной, с визой руководителя подразделения, курирующего обучение.</w:t>
            </w: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rPr>
                <w:sz w:val="24"/>
                <w:szCs w:val="24"/>
              </w:rPr>
            </w:pPr>
            <w:r w:rsidRPr="00B34645">
              <w:rPr>
                <w:sz w:val="24"/>
                <w:szCs w:val="24"/>
              </w:rPr>
              <w:t>Политика оценивания и аттестации</w:t>
            </w:r>
          </w:p>
        </w:tc>
        <w:tc>
          <w:tcPr>
            <w:tcW w:w="3983" w:type="pct"/>
            <w:tcBorders>
              <w:top w:val="single" w:sz="4" w:space="0" w:color="000000"/>
              <w:left w:val="single" w:sz="4" w:space="0" w:color="000000"/>
              <w:bottom w:val="single" w:sz="4" w:space="0" w:color="000000"/>
              <w:right w:val="single" w:sz="4" w:space="0" w:color="000000"/>
            </w:tcBorders>
          </w:tcPr>
          <w:p w:rsidR="00B72AA4" w:rsidRDefault="00E175AE" w:rsidP="00321955">
            <w:pPr>
              <w:rPr>
                <w:sz w:val="24"/>
                <w:szCs w:val="24"/>
              </w:rPr>
            </w:pPr>
            <w:r w:rsidRPr="00B34645">
              <w:rPr>
                <w:b/>
                <w:sz w:val="24"/>
                <w:szCs w:val="24"/>
              </w:rPr>
              <w:t>Критериальное оценивание:</w:t>
            </w:r>
            <w:r w:rsidRPr="00B34645">
              <w:rPr>
                <w:sz w:val="24"/>
                <w:szCs w:val="24"/>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B72AA4" w:rsidRDefault="00E175AE" w:rsidP="00321955">
            <w:pPr>
              <w:rPr>
                <w:sz w:val="24"/>
                <w:szCs w:val="24"/>
              </w:rPr>
            </w:pPr>
            <w:r w:rsidRPr="00B34645">
              <w:rPr>
                <w:b/>
                <w:sz w:val="24"/>
                <w:szCs w:val="24"/>
              </w:rPr>
              <w:t>Суммативное оценивание:</w:t>
            </w:r>
            <w:r w:rsidRPr="00B34645">
              <w:rPr>
                <w:sz w:val="24"/>
                <w:szCs w:val="24"/>
              </w:rPr>
              <w:t xml:space="preserve"> оценивание присутствия и активности работы в аудитории; оценивание выполненного задания (проекта / кейса / программы / …).</w:t>
            </w:r>
          </w:p>
          <w:p w:rsidR="00B72AA4" w:rsidRDefault="00E175AE" w:rsidP="00321955">
            <w:pPr>
              <w:rPr>
                <w:rStyle w:val="s00"/>
                <w:b/>
                <w:bCs/>
                <w:sz w:val="24"/>
                <w:szCs w:val="24"/>
              </w:rPr>
            </w:pPr>
            <w:r w:rsidRPr="00B34645">
              <w:rPr>
                <w:rStyle w:val="s00"/>
                <w:b/>
                <w:bCs/>
                <w:sz w:val="24"/>
                <w:szCs w:val="24"/>
              </w:rPr>
              <w:lastRenderedPageBreak/>
              <w:t xml:space="preserve">Итоговая оценка рассчитывается по следующей формуле: </w:t>
            </w:r>
          </w:p>
          <w:p w:rsidR="00B72AA4" w:rsidRDefault="00E175AE" w:rsidP="00321955">
            <w:pPr>
              <w:rPr>
                <w:rStyle w:val="s00"/>
                <w:sz w:val="24"/>
                <w:szCs w:val="24"/>
              </w:rPr>
            </w:pPr>
            <w:r w:rsidRPr="00B34645">
              <w:rPr>
                <w:rStyle w:val="s00"/>
                <w:sz w:val="24"/>
                <w:szCs w:val="24"/>
              </w:rPr>
              <w:t>((Ср.Т+Ср.РК)/2)*0,6+ИЭ*0,4=ИО, где:</w:t>
            </w:r>
          </w:p>
          <w:p w:rsidR="00B72AA4" w:rsidRDefault="00E175AE" w:rsidP="00321955">
            <w:pPr>
              <w:rPr>
                <w:rStyle w:val="s00"/>
                <w:sz w:val="24"/>
                <w:szCs w:val="24"/>
              </w:rPr>
            </w:pPr>
            <w:r w:rsidRPr="00B34645">
              <w:rPr>
                <w:rStyle w:val="s00"/>
                <w:sz w:val="24"/>
                <w:szCs w:val="24"/>
              </w:rPr>
              <w:t>Ср.Т – среднее значение текущих заданий. Рассчитывается как сумма баллов за все сданные задания, деленная на количество заданий, подлежащих сдаче.</w:t>
            </w:r>
          </w:p>
          <w:p w:rsidR="00B72AA4" w:rsidRDefault="00E175AE" w:rsidP="00321955">
            <w:pPr>
              <w:rPr>
                <w:rStyle w:val="s00"/>
                <w:sz w:val="24"/>
                <w:szCs w:val="24"/>
              </w:rPr>
            </w:pPr>
            <w:r w:rsidRPr="00B34645">
              <w:rPr>
                <w:rStyle w:val="s00"/>
                <w:sz w:val="24"/>
                <w:szCs w:val="24"/>
              </w:rPr>
              <w:t>Ср.РК – среднее значение рубежных контролей. Сумма баллов за рубежные контроли, деленная на количество рубежных контролей, подлежащих сдаче.</w:t>
            </w:r>
          </w:p>
          <w:p w:rsidR="00B72AA4" w:rsidRDefault="00E175AE" w:rsidP="00321955">
            <w:pPr>
              <w:rPr>
                <w:rStyle w:val="s00"/>
                <w:sz w:val="24"/>
                <w:szCs w:val="24"/>
              </w:rPr>
            </w:pPr>
            <w:r w:rsidRPr="00B34645">
              <w:rPr>
                <w:rStyle w:val="s00"/>
                <w:sz w:val="24"/>
                <w:szCs w:val="24"/>
              </w:rPr>
              <w:t>ИО – итоговая оценка по дисциплине (модулю).</w:t>
            </w:r>
          </w:p>
          <w:p w:rsidR="00B72AA4" w:rsidRDefault="002B38BA" w:rsidP="00321955">
            <w:pPr>
              <w:rPr>
                <w:sz w:val="24"/>
                <w:szCs w:val="24"/>
              </w:rPr>
            </w:pPr>
            <w:r w:rsidRPr="00B34645">
              <w:rPr>
                <w:sz w:val="24"/>
                <w:szCs w:val="24"/>
              </w:rPr>
              <w:t xml:space="preserve">Оценками буквенной системы являются буквы алфавита </w:t>
            </w:r>
            <w:r w:rsidRPr="00B34645">
              <w:rPr>
                <w:sz w:val="24"/>
                <w:szCs w:val="24"/>
                <w:lang w:val="kk-KZ"/>
              </w:rPr>
              <w:t>латинского</w:t>
            </w:r>
            <w:r w:rsidRPr="00B34645">
              <w:rPr>
                <w:sz w:val="24"/>
                <w:szCs w:val="24"/>
              </w:rPr>
              <w:t xml:space="preserve"> языка от </w:t>
            </w:r>
            <w:r w:rsidRPr="00B34645">
              <w:rPr>
                <w:i/>
                <w:sz w:val="24"/>
                <w:szCs w:val="24"/>
              </w:rPr>
              <w:t>А</w:t>
            </w:r>
            <w:r w:rsidRPr="00B34645">
              <w:rPr>
                <w:sz w:val="24"/>
                <w:szCs w:val="24"/>
              </w:rPr>
              <w:t xml:space="preserve"> (наивысшая оценка) до </w:t>
            </w:r>
            <w:r w:rsidRPr="00B34645">
              <w:rPr>
                <w:i/>
                <w:sz w:val="24"/>
                <w:szCs w:val="24"/>
              </w:rPr>
              <w:t>F</w:t>
            </w:r>
            <w:r w:rsidRPr="00B34645">
              <w:rPr>
                <w:sz w:val="24"/>
                <w:szCs w:val="24"/>
              </w:rPr>
              <w:t xml:space="preserve"> (наихудшая оценка) в зависимости от уровня знаний.</w:t>
            </w:r>
          </w:p>
          <w:p w:rsidR="00B72AA4" w:rsidRDefault="002B38BA" w:rsidP="00321955">
            <w:pPr>
              <w:rPr>
                <w:sz w:val="24"/>
                <w:szCs w:val="24"/>
              </w:rPr>
            </w:pPr>
            <w:r w:rsidRPr="00B34645">
              <w:rPr>
                <w:sz w:val="24"/>
                <w:szCs w:val="24"/>
              </w:rPr>
              <w:t>Цифровым эквивалентом баллов являются арабские цифры в десятичной системе исчисления от 4,0 до 1,0 положительные оценки и 0,5 – неудовлетворительная оценка.</w:t>
            </w:r>
          </w:p>
          <w:p w:rsidR="00B72AA4" w:rsidRDefault="002B38BA" w:rsidP="00321955">
            <w:pPr>
              <w:rPr>
                <w:sz w:val="24"/>
                <w:szCs w:val="24"/>
              </w:rPr>
            </w:pPr>
            <w:r w:rsidRPr="00B34645">
              <w:rPr>
                <w:sz w:val="24"/>
                <w:szCs w:val="24"/>
              </w:rPr>
              <w:t>Процентное содержание оценки определяется в процентах. При этом положительная оценка включает оценки от 50% до 100%, неудовлетворительная оценка – от 0 до 49%.</w:t>
            </w:r>
            <w:r w:rsidR="00B149DF" w:rsidRPr="00B34645">
              <w:rPr>
                <w:sz w:val="24"/>
                <w:szCs w:val="24"/>
              </w:rPr>
              <w:t xml:space="preserve"> Традиционная шкала оценок строится по 4-х балльной шкале с оценками «отлично», «хорошо», «удовлетворительно», «неудовлетворительно».</w:t>
            </w:r>
          </w:p>
          <w:p w:rsidR="00B72AA4" w:rsidRDefault="00B149DF" w:rsidP="00321955">
            <w:pPr>
              <w:rPr>
                <w:sz w:val="24"/>
                <w:szCs w:val="24"/>
              </w:rPr>
            </w:pPr>
            <w:r w:rsidRPr="00B34645">
              <w:rPr>
                <w:sz w:val="24"/>
                <w:szCs w:val="24"/>
              </w:rPr>
              <w:t>При текущем контроле успеваемости учебные достижения обучающихся оцениваются по 100-балльной шкале за каждое практическое занятие, самостоятельную работу обучающегося (СРО).</w:t>
            </w:r>
          </w:p>
          <w:p w:rsidR="00B72AA4" w:rsidRDefault="00B149DF" w:rsidP="00321955">
            <w:pPr>
              <w:rPr>
                <w:sz w:val="24"/>
                <w:szCs w:val="24"/>
              </w:rPr>
            </w:pPr>
            <w:r w:rsidRPr="00B34645">
              <w:rPr>
                <w:sz w:val="24"/>
                <w:szCs w:val="24"/>
              </w:rPr>
              <w:t>Оценка за экзамен (дифференцированный зачет, рубежный контроль) выставляется по 100-балльной шкале в соответствии с балльно-рейтинговой буквенной системой оценки знаний.</w:t>
            </w:r>
          </w:p>
          <w:p w:rsidR="00B72AA4" w:rsidRDefault="00B72AA4" w:rsidP="00321955">
            <w:pPr>
              <w:rPr>
                <w:sz w:val="24"/>
                <w:szCs w:val="24"/>
              </w:rPr>
            </w:pPr>
          </w:p>
          <w:p w:rsidR="00B72AA4" w:rsidRDefault="00B72AA4" w:rsidP="00321955">
            <w:pPr>
              <w:rPr>
                <w:sz w:val="24"/>
                <w:szCs w:val="24"/>
              </w:rPr>
            </w:pPr>
          </w:p>
          <w:p w:rsidR="00B72AA4" w:rsidRDefault="00B72AA4" w:rsidP="00321955">
            <w:pPr>
              <w:rPr>
                <w:b/>
                <w:sz w:val="24"/>
                <w:szCs w:val="24"/>
              </w:rPr>
            </w:pPr>
          </w:p>
          <w:p w:rsidR="00B72AA4" w:rsidRDefault="00B72AA4" w:rsidP="00321955">
            <w:pPr>
              <w:rPr>
                <w:b/>
                <w:sz w:val="24"/>
                <w:szCs w:val="24"/>
              </w:rPr>
            </w:pPr>
          </w:p>
        </w:tc>
      </w:tr>
      <w:tr w:rsidR="00E175AE" w:rsidRPr="00B34645" w:rsidTr="00795B6A">
        <w:tc>
          <w:tcPr>
            <w:tcW w:w="1017" w:type="pct"/>
            <w:tcBorders>
              <w:top w:val="single" w:sz="4" w:space="0" w:color="000000"/>
              <w:left w:val="single" w:sz="4" w:space="0" w:color="000000"/>
              <w:bottom w:val="single" w:sz="4" w:space="0" w:color="000000"/>
              <w:right w:val="single" w:sz="4" w:space="0" w:color="000000"/>
            </w:tcBorders>
          </w:tcPr>
          <w:p w:rsidR="00B72AA4" w:rsidRDefault="00E175AE" w:rsidP="00321955">
            <w:pPr>
              <w:jc w:val="center"/>
              <w:rPr>
                <w:rFonts w:asciiTheme="majorHAnsi" w:eastAsiaTheme="majorEastAsia" w:hAnsiTheme="majorHAnsi" w:cstheme="majorBidi"/>
                <w:b/>
                <w:bCs/>
                <w:i/>
                <w:iCs/>
                <w:color w:val="404040" w:themeColor="text1" w:themeTint="BF"/>
                <w:sz w:val="24"/>
                <w:szCs w:val="24"/>
              </w:rPr>
            </w:pPr>
            <w:r w:rsidRPr="00B34645">
              <w:rPr>
                <w:b/>
                <w:bCs/>
                <w:sz w:val="24"/>
                <w:szCs w:val="24"/>
              </w:rPr>
              <w:lastRenderedPageBreak/>
              <w:t>1</w:t>
            </w:r>
          </w:p>
        </w:tc>
        <w:tc>
          <w:tcPr>
            <w:tcW w:w="3983" w:type="pct"/>
            <w:tcBorders>
              <w:top w:val="single" w:sz="4" w:space="0" w:color="000000"/>
              <w:left w:val="single" w:sz="4" w:space="0" w:color="000000"/>
              <w:bottom w:val="single" w:sz="4" w:space="0" w:color="000000"/>
              <w:right w:val="single" w:sz="4" w:space="0" w:color="000000"/>
            </w:tcBorders>
          </w:tcPr>
          <w:p w:rsidR="00B72AA4" w:rsidRDefault="00E175AE" w:rsidP="00321955">
            <w:pPr>
              <w:jc w:val="center"/>
              <w:rPr>
                <w:rFonts w:asciiTheme="majorHAnsi" w:eastAsiaTheme="majorEastAsia" w:hAnsiTheme="majorHAnsi" w:cstheme="majorBidi"/>
                <w:b/>
                <w:bCs/>
                <w:i/>
                <w:iCs/>
                <w:color w:val="404040" w:themeColor="text1" w:themeTint="BF"/>
                <w:sz w:val="24"/>
                <w:szCs w:val="24"/>
              </w:rPr>
            </w:pPr>
            <w:r w:rsidRPr="00B34645">
              <w:rPr>
                <w:b/>
                <w:bCs/>
                <w:sz w:val="24"/>
                <w:szCs w:val="24"/>
              </w:rPr>
              <w:t>2</w:t>
            </w:r>
          </w:p>
        </w:tc>
      </w:tr>
      <w:tr w:rsidR="00B34645" w:rsidRPr="00B34645" w:rsidTr="00B149DF">
        <w:trPr>
          <w:trHeight w:val="4854"/>
        </w:trPr>
        <w:tc>
          <w:tcPr>
            <w:tcW w:w="1017" w:type="pct"/>
            <w:tcBorders>
              <w:top w:val="single" w:sz="4" w:space="0" w:color="000000"/>
              <w:left w:val="single" w:sz="4" w:space="0" w:color="000000"/>
              <w:right w:val="single" w:sz="4" w:space="0" w:color="000000"/>
            </w:tcBorders>
          </w:tcPr>
          <w:p w:rsidR="00B72AA4" w:rsidRDefault="00B72AA4" w:rsidP="00321955">
            <w:pPr>
              <w:rPr>
                <w:sz w:val="24"/>
                <w:szCs w:val="24"/>
              </w:rPr>
            </w:pPr>
          </w:p>
        </w:tc>
        <w:tc>
          <w:tcPr>
            <w:tcW w:w="3983" w:type="pct"/>
            <w:tcBorders>
              <w:top w:val="single" w:sz="4" w:space="0" w:color="000000"/>
              <w:left w:val="single" w:sz="4" w:space="0" w:color="000000"/>
              <w:right w:val="single" w:sz="4" w:space="0" w:color="000000"/>
            </w:tcBorders>
          </w:tcPr>
          <w:p w:rsidR="00B72AA4" w:rsidRDefault="002B38BA" w:rsidP="00321955">
            <w:pPr>
              <w:rPr>
                <w:b/>
                <w:sz w:val="24"/>
                <w:szCs w:val="24"/>
              </w:rPr>
            </w:pPr>
            <w:r w:rsidRPr="00B34645">
              <w:rPr>
                <w:b/>
                <w:sz w:val="24"/>
                <w:szCs w:val="24"/>
              </w:rPr>
              <w:t>Система оценки учебных достижений обучающихся:</w:t>
            </w:r>
          </w:p>
          <w:tbl>
            <w:tblPr>
              <w:tblpPr w:leftFromText="180" w:rightFromText="180" w:vertAnchor="page" w:horzAnchor="margin" w:tblpY="3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78"/>
              <w:gridCol w:w="1689"/>
              <w:gridCol w:w="2578"/>
            </w:tblGrid>
            <w:tr w:rsidR="00B149DF" w:rsidRPr="00B34645" w:rsidTr="00B149DF">
              <w:trPr>
                <w:trHeight w:val="403"/>
              </w:trPr>
              <w:tc>
                <w:tcPr>
                  <w:tcW w:w="1319" w:type="pct"/>
                  <w:shd w:val="clear" w:color="auto" w:fill="auto"/>
                  <w:hideMark/>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Оценка по буквенной системе</w:t>
                  </w:r>
                </w:p>
              </w:tc>
              <w:tc>
                <w:tcPr>
                  <w:tcW w:w="1039" w:type="pct"/>
                  <w:shd w:val="clear" w:color="auto" w:fill="auto"/>
                  <w:hideMark/>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Цифровой эквивалент</w:t>
                  </w:r>
                </w:p>
              </w:tc>
              <w:tc>
                <w:tcPr>
                  <w:tcW w:w="1046" w:type="pct"/>
                  <w:shd w:val="clear" w:color="auto" w:fill="auto"/>
                  <w:hideMark/>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Баллы (%-ное содержание)</w:t>
                  </w:r>
                </w:p>
              </w:tc>
              <w:tc>
                <w:tcPr>
                  <w:tcW w:w="1596" w:type="pct"/>
                  <w:shd w:val="clear" w:color="auto" w:fill="auto"/>
                  <w:hideMark/>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Оценка по традиционной системе</w:t>
                  </w:r>
                </w:p>
              </w:tc>
            </w:tr>
            <w:tr w:rsidR="00B149DF" w:rsidRPr="00B34645" w:rsidTr="00B149DF">
              <w:trPr>
                <w:trHeight w:val="70"/>
              </w:trPr>
              <w:tc>
                <w:tcPr>
                  <w:tcW w:w="1319" w:type="pct"/>
                  <w:shd w:val="clear" w:color="auto" w:fill="auto"/>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1</w:t>
                  </w:r>
                </w:p>
              </w:tc>
              <w:tc>
                <w:tcPr>
                  <w:tcW w:w="1039" w:type="pct"/>
                  <w:shd w:val="clear" w:color="auto" w:fill="auto"/>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2</w:t>
                  </w:r>
                </w:p>
              </w:tc>
              <w:tc>
                <w:tcPr>
                  <w:tcW w:w="1046" w:type="pct"/>
                  <w:shd w:val="clear" w:color="auto" w:fill="auto"/>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3</w:t>
                  </w:r>
                </w:p>
              </w:tc>
              <w:tc>
                <w:tcPr>
                  <w:tcW w:w="1596" w:type="pct"/>
                  <w:shd w:val="clear" w:color="auto" w:fill="auto"/>
                </w:tcPr>
                <w:p w:rsidR="00B72AA4" w:rsidRDefault="00B149DF" w:rsidP="00321955">
                  <w:pPr>
                    <w:pStyle w:val="af9"/>
                    <w:jc w:val="center"/>
                    <w:rPr>
                      <w:rFonts w:ascii="Times New Roman" w:hAnsi="Times New Roman" w:cstheme="majorBidi"/>
                      <w:b/>
                      <w:i/>
                      <w:iCs/>
                      <w:color w:val="404040" w:themeColor="text1" w:themeTint="BF"/>
                      <w:sz w:val="24"/>
                      <w:szCs w:val="24"/>
                      <w:lang w:bidi="th-TH"/>
                    </w:rPr>
                  </w:pPr>
                  <w:r w:rsidRPr="00B34645">
                    <w:rPr>
                      <w:rFonts w:ascii="Times New Roman" w:hAnsi="Times New Roman"/>
                      <w:b/>
                      <w:sz w:val="24"/>
                      <w:szCs w:val="24"/>
                    </w:rPr>
                    <w:t>4</w:t>
                  </w: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А</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4,0</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95-100</w:t>
                  </w:r>
                </w:p>
              </w:tc>
              <w:tc>
                <w:tcPr>
                  <w:tcW w:w="1596" w:type="pct"/>
                  <w:vMerge w:val="restart"/>
                  <w:shd w:val="clear" w:color="auto" w:fill="auto"/>
                  <w:vAlign w:val="center"/>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Отлично</w:t>
                  </w: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A-</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3,67</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90-94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B+</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3,33</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85-89</w:t>
                  </w:r>
                </w:p>
              </w:tc>
              <w:tc>
                <w:tcPr>
                  <w:tcW w:w="1596" w:type="pct"/>
                  <w:vMerge w:val="restart"/>
                  <w:shd w:val="clear" w:color="auto" w:fill="auto"/>
                  <w:vAlign w:val="center"/>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Хорошо</w:t>
                  </w: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B</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3,0</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80-84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B-</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2,67</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75-79</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C+</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2,33</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70-74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C</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2,0</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65-69</w:t>
                  </w:r>
                </w:p>
              </w:tc>
              <w:tc>
                <w:tcPr>
                  <w:tcW w:w="1596" w:type="pct"/>
                  <w:vMerge w:val="restart"/>
                  <w:shd w:val="clear" w:color="auto" w:fill="auto"/>
                  <w:vAlign w:val="center"/>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удовлетворительно</w:t>
                  </w: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C-</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1,67</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60-64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D+</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1,33</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55-59</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D-</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1,0</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50-54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FX</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0,5</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25-49</w:t>
                  </w:r>
                </w:p>
              </w:tc>
              <w:tc>
                <w:tcPr>
                  <w:tcW w:w="1596" w:type="pct"/>
                  <w:vMerge w:val="restart"/>
                  <w:shd w:val="clear" w:color="auto" w:fill="auto"/>
                  <w:vAlign w:val="center"/>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неудовлетворительно</w:t>
                  </w:r>
                </w:p>
              </w:tc>
            </w:tr>
            <w:tr w:rsidR="00B149DF" w:rsidRPr="00B34645" w:rsidTr="00B149DF">
              <w:tc>
                <w:tcPr>
                  <w:tcW w:w="131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F</w:t>
                  </w:r>
                </w:p>
              </w:tc>
              <w:tc>
                <w:tcPr>
                  <w:tcW w:w="1039"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0</w:t>
                  </w:r>
                </w:p>
              </w:tc>
              <w:tc>
                <w:tcPr>
                  <w:tcW w:w="1046" w:type="pct"/>
                  <w:shd w:val="clear" w:color="auto" w:fill="auto"/>
                  <w:hideMark/>
                </w:tcPr>
                <w:p w:rsidR="00B72AA4" w:rsidRDefault="00B149DF" w:rsidP="00321955">
                  <w:pPr>
                    <w:pStyle w:val="af9"/>
                    <w:rPr>
                      <w:rFonts w:ascii="Times New Roman" w:hAnsi="Times New Roman"/>
                      <w:sz w:val="24"/>
                      <w:szCs w:val="24"/>
                      <w:lang w:bidi="th-TH"/>
                    </w:rPr>
                  </w:pPr>
                  <w:r w:rsidRPr="00B34645">
                    <w:rPr>
                      <w:rFonts w:ascii="Times New Roman" w:hAnsi="Times New Roman"/>
                      <w:sz w:val="24"/>
                      <w:szCs w:val="24"/>
                    </w:rPr>
                    <w:t>0-24</w:t>
                  </w:r>
                </w:p>
              </w:tc>
              <w:tc>
                <w:tcPr>
                  <w:tcW w:w="1596" w:type="pct"/>
                  <w:vMerge/>
                  <w:shd w:val="clear" w:color="auto" w:fill="auto"/>
                  <w:vAlign w:val="center"/>
                  <w:hideMark/>
                </w:tcPr>
                <w:p w:rsidR="00B72AA4" w:rsidRDefault="00B72AA4" w:rsidP="00321955">
                  <w:pPr>
                    <w:rPr>
                      <w:rFonts w:eastAsia="Consolas"/>
                      <w:sz w:val="24"/>
                      <w:szCs w:val="24"/>
                      <w:lang w:eastAsia="en-US"/>
                    </w:rPr>
                  </w:pPr>
                </w:p>
              </w:tc>
            </w:tr>
          </w:tbl>
          <w:p w:rsidR="00B72AA4" w:rsidRDefault="00B72AA4" w:rsidP="00321955">
            <w:pPr>
              <w:rPr>
                <w:b/>
                <w:sz w:val="24"/>
                <w:szCs w:val="24"/>
              </w:rPr>
            </w:pPr>
          </w:p>
        </w:tc>
      </w:tr>
    </w:tbl>
    <w:p w:rsidR="00B72AA4" w:rsidRDefault="00B72AA4" w:rsidP="00321955"/>
    <w:p w:rsidR="00B72AA4" w:rsidRDefault="00B831DD" w:rsidP="00321955">
      <w:pPr>
        <w:jc w:val="center"/>
        <w:rPr>
          <w:b/>
        </w:rPr>
      </w:pPr>
      <w:r w:rsidRPr="00B34645">
        <w:rPr>
          <w:b/>
        </w:rPr>
        <w:t xml:space="preserve">2. </w:t>
      </w:r>
      <w:r w:rsidR="004702E8" w:rsidRPr="00B34645">
        <w:rPr>
          <w:b/>
        </w:rPr>
        <w:t>Структура, календарь реализации и тематический план</w:t>
      </w:r>
      <w:r w:rsidR="00F04960" w:rsidRPr="00B34645">
        <w:rPr>
          <w:b/>
        </w:rPr>
        <w:t xml:space="preserve"> учебного курса:</w:t>
      </w:r>
    </w:p>
    <w:p w:rsidR="00B72AA4" w:rsidRDefault="00B72AA4" w:rsidP="00321955">
      <w:pPr>
        <w:jc w:val="center"/>
        <w:rPr>
          <w:b/>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7229"/>
        <w:gridCol w:w="993"/>
        <w:gridCol w:w="850"/>
      </w:tblGrid>
      <w:tr w:rsidR="00795B6A" w:rsidRPr="00401BA1" w:rsidTr="00321955">
        <w:trPr>
          <w:trHeight w:val="550"/>
        </w:trPr>
        <w:tc>
          <w:tcPr>
            <w:tcW w:w="588" w:type="dxa"/>
          </w:tcPr>
          <w:p w:rsidR="00B72AA4" w:rsidRPr="00321955" w:rsidRDefault="002026FA" w:rsidP="00321955">
            <w:pPr>
              <w:pStyle w:val="TableParagraph"/>
              <w:spacing w:line="240" w:lineRule="auto"/>
              <w:rPr>
                <w:rFonts w:eastAsiaTheme="majorEastAsia"/>
                <w:b/>
                <w:i/>
                <w:iCs/>
                <w:color w:val="404040" w:themeColor="text1" w:themeTint="BF"/>
                <w:sz w:val="24"/>
                <w:szCs w:val="24"/>
              </w:rPr>
            </w:pPr>
            <w:r w:rsidRPr="00321955">
              <w:rPr>
                <w:b/>
                <w:sz w:val="24"/>
                <w:szCs w:val="24"/>
              </w:rPr>
              <w:t>№ темы</w:t>
            </w:r>
            <w:r w:rsidRPr="00321955">
              <w:rPr>
                <w:b/>
                <w:spacing w:val="-4"/>
                <w:sz w:val="24"/>
                <w:szCs w:val="24"/>
              </w:rPr>
              <w:t xml:space="preserve"> </w:t>
            </w:r>
          </w:p>
        </w:tc>
        <w:tc>
          <w:tcPr>
            <w:tcW w:w="7229" w:type="dxa"/>
          </w:tcPr>
          <w:p w:rsidR="00B72AA4" w:rsidRPr="00321955" w:rsidRDefault="002026FA" w:rsidP="00321955">
            <w:pPr>
              <w:pStyle w:val="TableParagraph"/>
              <w:spacing w:line="240" w:lineRule="auto"/>
              <w:rPr>
                <w:rFonts w:eastAsiaTheme="majorEastAsia"/>
                <w:b/>
                <w:i/>
                <w:iCs/>
                <w:color w:val="404040" w:themeColor="text1" w:themeTint="BF"/>
                <w:sz w:val="24"/>
                <w:szCs w:val="24"/>
              </w:rPr>
            </w:pPr>
            <w:r w:rsidRPr="00321955">
              <w:rPr>
                <w:b/>
                <w:sz w:val="24"/>
                <w:szCs w:val="24"/>
              </w:rPr>
              <w:t>Наименование темы</w:t>
            </w:r>
          </w:p>
          <w:p w:rsidR="00B72AA4" w:rsidRPr="00321955" w:rsidRDefault="002026FA" w:rsidP="00321955">
            <w:pPr>
              <w:pStyle w:val="TableParagraph"/>
              <w:spacing w:line="240" w:lineRule="auto"/>
              <w:rPr>
                <w:rFonts w:eastAsiaTheme="majorEastAsia"/>
                <w:b/>
                <w:i/>
                <w:iCs/>
                <w:color w:val="404040" w:themeColor="text1" w:themeTint="BF"/>
                <w:sz w:val="24"/>
                <w:szCs w:val="24"/>
              </w:rPr>
            </w:pPr>
            <w:r w:rsidRPr="00321955">
              <w:rPr>
                <w:b/>
                <w:sz w:val="24"/>
                <w:szCs w:val="24"/>
              </w:rPr>
              <w:t>(лекции, практического занятия, СРО)</w:t>
            </w:r>
          </w:p>
        </w:tc>
        <w:tc>
          <w:tcPr>
            <w:tcW w:w="993" w:type="dxa"/>
          </w:tcPr>
          <w:p w:rsidR="00B72AA4" w:rsidRPr="00321955" w:rsidRDefault="002026FA" w:rsidP="00321955">
            <w:pPr>
              <w:pStyle w:val="TableParagraph"/>
              <w:spacing w:line="240" w:lineRule="auto"/>
              <w:ind w:hanging="72"/>
              <w:rPr>
                <w:rFonts w:eastAsiaTheme="majorEastAsia"/>
                <w:b/>
                <w:i/>
                <w:iCs/>
                <w:color w:val="404040" w:themeColor="text1" w:themeTint="BF"/>
                <w:sz w:val="24"/>
                <w:szCs w:val="24"/>
              </w:rPr>
            </w:pPr>
            <w:r w:rsidRPr="00321955">
              <w:rPr>
                <w:b/>
                <w:w w:val="95"/>
                <w:sz w:val="24"/>
                <w:szCs w:val="24"/>
              </w:rPr>
              <w:t xml:space="preserve">Кол-во </w:t>
            </w:r>
            <w:r w:rsidRPr="00321955">
              <w:rPr>
                <w:b/>
                <w:sz w:val="24"/>
                <w:szCs w:val="24"/>
              </w:rPr>
              <w:t>часов</w:t>
            </w:r>
          </w:p>
        </w:tc>
        <w:tc>
          <w:tcPr>
            <w:tcW w:w="850" w:type="dxa"/>
          </w:tcPr>
          <w:p w:rsidR="00B72AA4" w:rsidRPr="00321955" w:rsidRDefault="002026FA" w:rsidP="00321955">
            <w:pPr>
              <w:pStyle w:val="TableParagraph"/>
              <w:spacing w:line="240" w:lineRule="auto"/>
              <w:ind w:hanging="72"/>
              <w:rPr>
                <w:rFonts w:eastAsiaTheme="majorEastAsia"/>
                <w:b/>
                <w:i/>
                <w:iCs/>
                <w:color w:val="404040" w:themeColor="text1" w:themeTint="BF"/>
                <w:sz w:val="24"/>
                <w:szCs w:val="24"/>
              </w:rPr>
            </w:pPr>
            <w:r w:rsidRPr="00321955">
              <w:rPr>
                <w:b/>
                <w:sz w:val="24"/>
                <w:szCs w:val="24"/>
              </w:rPr>
              <w:t>Макс. балл</w:t>
            </w:r>
          </w:p>
        </w:tc>
      </w:tr>
      <w:tr w:rsidR="00795B6A" w:rsidRPr="00401BA1" w:rsidTr="00321955">
        <w:trPr>
          <w:trHeight w:val="272"/>
        </w:trPr>
        <w:tc>
          <w:tcPr>
            <w:tcW w:w="588" w:type="dxa"/>
          </w:tcPr>
          <w:p w:rsidR="00B72AA4" w:rsidRPr="00321955" w:rsidRDefault="002026FA" w:rsidP="00321955">
            <w:pPr>
              <w:pStyle w:val="TableParagraph"/>
              <w:spacing w:line="240" w:lineRule="auto"/>
              <w:rPr>
                <w:b/>
                <w:i/>
                <w:iCs/>
                <w:sz w:val="24"/>
                <w:szCs w:val="24"/>
              </w:rPr>
            </w:pPr>
            <w:r w:rsidRPr="00321955">
              <w:rPr>
                <w:b/>
                <w:i/>
                <w:iCs/>
                <w:w w:val="99"/>
                <w:sz w:val="24"/>
                <w:szCs w:val="24"/>
              </w:rPr>
              <w:t>1</w:t>
            </w:r>
          </w:p>
        </w:tc>
        <w:tc>
          <w:tcPr>
            <w:tcW w:w="7229" w:type="dxa"/>
          </w:tcPr>
          <w:p w:rsidR="00B72AA4" w:rsidRPr="00321955" w:rsidRDefault="002026FA" w:rsidP="00321955">
            <w:pPr>
              <w:pStyle w:val="TableParagraph"/>
              <w:spacing w:line="240" w:lineRule="auto"/>
              <w:rPr>
                <w:b/>
                <w:i/>
                <w:iCs/>
                <w:sz w:val="24"/>
                <w:szCs w:val="24"/>
              </w:rPr>
            </w:pPr>
            <w:r w:rsidRPr="00321955">
              <w:rPr>
                <w:b/>
                <w:i/>
                <w:iCs/>
                <w:w w:val="99"/>
                <w:sz w:val="24"/>
                <w:szCs w:val="24"/>
              </w:rPr>
              <w:t>2</w:t>
            </w:r>
          </w:p>
        </w:tc>
        <w:tc>
          <w:tcPr>
            <w:tcW w:w="993" w:type="dxa"/>
          </w:tcPr>
          <w:p w:rsidR="00B72AA4" w:rsidRPr="00321955" w:rsidRDefault="002026FA" w:rsidP="00321955">
            <w:pPr>
              <w:pStyle w:val="TableParagraph"/>
              <w:spacing w:line="240" w:lineRule="auto"/>
              <w:rPr>
                <w:b/>
                <w:i/>
                <w:iCs/>
                <w:sz w:val="24"/>
                <w:szCs w:val="24"/>
              </w:rPr>
            </w:pPr>
            <w:r w:rsidRPr="00321955">
              <w:rPr>
                <w:b/>
                <w:i/>
                <w:iCs/>
                <w:w w:val="99"/>
                <w:sz w:val="24"/>
                <w:szCs w:val="24"/>
              </w:rPr>
              <w:t>3</w:t>
            </w:r>
          </w:p>
        </w:tc>
        <w:tc>
          <w:tcPr>
            <w:tcW w:w="850" w:type="dxa"/>
          </w:tcPr>
          <w:p w:rsidR="00B72AA4" w:rsidRPr="00321955" w:rsidRDefault="002026FA" w:rsidP="00321955">
            <w:pPr>
              <w:pStyle w:val="TableParagraph"/>
              <w:spacing w:line="240" w:lineRule="auto"/>
              <w:rPr>
                <w:b/>
                <w:i/>
                <w:iCs/>
                <w:sz w:val="24"/>
                <w:szCs w:val="24"/>
              </w:rPr>
            </w:pPr>
            <w:r w:rsidRPr="00321955">
              <w:rPr>
                <w:b/>
                <w:i/>
                <w:iCs/>
                <w:w w:val="99"/>
                <w:sz w:val="24"/>
                <w:szCs w:val="24"/>
              </w:rPr>
              <w:t>4</w:t>
            </w:r>
          </w:p>
        </w:tc>
      </w:tr>
      <w:tr w:rsidR="00795B6A" w:rsidRPr="00401BA1" w:rsidTr="00321955">
        <w:trPr>
          <w:trHeight w:val="470"/>
        </w:trPr>
        <w:tc>
          <w:tcPr>
            <w:tcW w:w="9660" w:type="dxa"/>
            <w:gridSpan w:val="4"/>
          </w:tcPr>
          <w:p w:rsidR="00B72AA4" w:rsidRPr="00321955" w:rsidRDefault="002026FA" w:rsidP="00321955">
            <w:pPr>
              <w:pStyle w:val="TableParagraph"/>
              <w:spacing w:line="240" w:lineRule="auto"/>
              <w:ind w:hanging="992"/>
              <w:rPr>
                <w:rFonts w:eastAsiaTheme="majorEastAsia"/>
                <w:b/>
                <w:i/>
                <w:iCs/>
                <w:color w:val="404040" w:themeColor="text1" w:themeTint="BF"/>
                <w:sz w:val="24"/>
                <w:szCs w:val="24"/>
              </w:rPr>
            </w:pPr>
            <w:r w:rsidRPr="00321955">
              <w:rPr>
                <w:b/>
                <w:sz w:val="24"/>
                <w:szCs w:val="24"/>
              </w:rPr>
              <w:lastRenderedPageBreak/>
              <w:t>Неделя 1</w:t>
            </w:r>
          </w:p>
        </w:tc>
      </w:tr>
      <w:tr w:rsidR="00795B6A" w:rsidRPr="00401BA1" w:rsidTr="00321955">
        <w:trPr>
          <w:trHeight w:val="272"/>
        </w:trPr>
        <w:tc>
          <w:tcPr>
            <w:tcW w:w="588" w:type="dxa"/>
            <w:vMerge w:val="restart"/>
          </w:tcPr>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1.</w:t>
            </w:r>
          </w:p>
        </w:tc>
        <w:tc>
          <w:tcPr>
            <w:tcW w:w="7229" w:type="dxa"/>
          </w:tcPr>
          <w:p w:rsidR="00795B6A" w:rsidRPr="00321955" w:rsidRDefault="002026FA" w:rsidP="00401BA1">
            <w:pPr>
              <w:pStyle w:val="TableParagraph"/>
              <w:spacing w:line="240" w:lineRule="auto"/>
              <w:jc w:val="left"/>
              <w:rPr>
                <w:b/>
                <w:bCs/>
                <w:sz w:val="24"/>
                <w:szCs w:val="24"/>
              </w:rPr>
            </w:pPr>
            <w:r w:rsidRPr="00321955">
              <w:rPr>
                <w:b/>
                <w:bCs/>
                <w:sz w:val="24"/>
                <w:szCs w:val="24"/>
              </w:rPr>
              <w:t>Тема: Организация с точки зрения стратегического управления</w:t>
            </w:r>
          </w:p>
          <w:p w:rsidR="00B72AA4" w:rsidRPr="00321955" w:rsidRDefault="00B72AA4" w:rsidP="00321955">
            <w:pPr>
              <w:pStyle w:val="TableParagraph"/>
              <w:spacing w:line="240" w:lineRule="auto"/>
              <w:jc w:val="left"/>
              <w:rPr>
                <w:rFonts w:eastAsiaTheme="majorEastAsia"/>
                <w:i/>
                <w:iCs/>
                <w:color w:val="404040" w:themeColor="text1" w:themeTint="BF"/>
                <w:sz w:val="24"/>
                <w:szCs w:val="24"/>
              </w:rPr>
            </w:pPr>
          </w:p>
        </w:tc>
        <w:tc>
          <w:tcPr>
            <w:tcW w:w="993" w:type="dxa"/>
            <w:shd w:val="clear" w:color="auto" w:fill="auto"/>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2</w:t>
            </w:r>
          </w:p>
        </w:tc>
        <w:tc>
          <w:tcPr>
            <w:tcW w:w="850" w:type="dxa"/>
            <w:vMerge w:val="restart"/>
            <w:shd w:val="clear" w:color="auto" w:fill="auto"/>
          </w:tcPr>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rPr>
                <w:rFonts w:eastAsiaTheme="majorEastAsia"/>
                <w:i/>
                <w:iCs/>
                <w:color w:val="404040" w:themeColor="text1" w:themeTint="BF"/>
                <w:sz w:val="24"/>
                <w:szCs w:val="24"/>
                <w:highlight w:val="yellow"/>
              </w:rPr>
            </w:pPr>
            <w:r w:rsidRPr="00321955">
              <w:rPr>
                <w:sz w:val="24"/>
                <w:szCs w:val="24"/>
              </w:rPr>
              <w:t xml:space="preserve">   100</w:t>
            </w:r>
          </w:p>
        </w:tc>
      </w:tr>
      <w:tr w:rsidR="00795B6A" w:rsidRPr="00401BA1" w:rsidTr="00321955">
        <w:trPr>
          <w:trHeight w:val="206"/>
        </w:trPr>
        <w:tc>
          <w:tcPr>
            <w:tcW w:w="588" w:type="dxa"/>
            <w:vMerge/>
            <w:tcBorders>
              <w:top w:val="nil"/>
            </w:tcBorders>
          </w:tcPr>
          <w:p w:rsidR="00B72AA4" w:rsidRDefault="00B72AA4" w:rsidP="00321955">
            <w:pPr>
              <w:rPr>
                <w:sz w:val="24"/>
                <w:szCs w:val="24"/>
              </w:rPr>
            </w:pPr>
          </w:p>
        </w:tc>
        <w:tc>
          <w:tcPr>
            <w:tcW w:w="7229" w:type="dxa"/>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Практическое задание: </w:t>
            </w:r>
            <w:r w:rsidR="00047B73">
              <w:rPr>
                <w:sz w:val="24"/>
                <w:szCs w:val="24"/>
              </w:rPr>
              <w:t>Анализ закономерных организационных кризисов на предприятии</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w:t>
            </w:r>
          </w:p>
        </w:tc>
        <w:tc>
          <w:tcPr>
            <w:tcW w:w="850" w:type="dxa"/>
            <w:vMerge/>
            <w:tcBorders>
              <w:top w:val="nil"/>
            </w:tcBorders>
          </w:tcPr>
          <w:p w:rsidR="00B72AA4" w:rsidRPr="00321955" w:rsidRDefault="00B72AA4" w:rsidP="00321955">
            <w:pPr>
              <w:rPr>
                <w:sz w:val="24"/>
                <w:szCs w:val="24"/>
                <w:highlight w:val="yellow"/>
              </w:rPr>
            </w:pPr>
          </w:p>
        </w:tc>
      </w:tr>
      <w:tr w:rsidR="00795B6A" w:rsidRPr="00401BA1" w:rsidTr="00321955">
        <w:trPr>
          <w:trHeight w:val="1102"/>
        </w:trPr>
        <w:tc>
          <w:tcPr>
            <w:tcW w:w="588" w:type="dxa"/>
            <w:vMerge/>
            <w:tcBorders>
              <w:top w:val="nil"/>
            </w:tcBorders>
          </w:tcPr>
          <w:p w:rsidR="00B72AA4" w:rsidRDefault="00B72AA4" w:rsidP="00321955">
            <w:pPr>
              <w:rPr>
                <w:sz w:val="24"/>
                <w:szCs w:val="24"/>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B14ED2" w:rsidRPr="00470CE4">
              <w:rPr>
                <w:sz w:val="24"/>
                <w:szCs w:val="24"/>
              </w:rPr>
              <w:t>Дискуссия и совместный разбор результатов</w:t>
            </w:r>
            <w:r w:rsidR="00B14ED2">
              <w:rPr>
                <w:sz w:val="24"/>
                <w:szCs w:val="24"/>
              </w:rPr>
              <w:t>.</w:t>
            </w:r>
            <w:r w:rsidRPr="00321955">
              <w:rPr>
                <w:sz w:val="24"/>
                <w:szCs w:val="24"/>
              </w:rPr>
              <w:t xml:space="preserve"> В случае отсутствия на занятии – сдается в виде сообщения. Обратная связь – комментарии во время дискуссии и по результатам кейса. При сдаче в виде сообщения – комментарии к тексту.</w:t>
            </w:r>
          </w:p>
        </w:tc>
        <w:tc>
          <w:tcPr>
            <w:tcW w:w="850" w:type="dxa"/>
            <w:vMerge/>
            <w:tcBorders>
              <w:top w:val="nil"/>
            </w:tcBorders>
          </w:tcPr>
          <w:p w:rsidR="00B72AA4" w:rsidRPr="00321955" w:rsidRDefault="00B72AA4" w:rsidP="00321955">
            <w:pPr>
              <w:rPr>
                <w:sz w:val="24"/>
                <w:szCs w:val="24"/>
                <w:highlight w:val="yellow"/>
              </w:rPr>
            </w:pPr>
          </w:p>
        </w:tc>
      </w:tr>
      <w:tr w:rsidR="00795B6A" w:rsidRPr="00401BA1" w:rsidTr="00321955">
        <w:trPr>
          <w:trHeight w:val="212"/>
        </w:trPr>
        <w:tc>
          <w:tcPr>
            <w:tcW w:w="588" w:type="dxa"/>
            <w:vMerge/>
            <w:tcBorders>
              <w:top w:val="nil"/>
            </w:tcBorders>
          </w:tcPr>
          <w:p w:rsidR="00B72AA4" w:rsidRDefault="00B72AA4" w:rsidP="00321955">
            <w:pPr>
              <w:rPr>
                <w:sz w:val="24"/>
                <w:szCs w:val="24"/>
              </w:rPr>
            </w:pPr>
          </w:p>
        </w:tc>
        <w:tc>
          <w:tcPr>
            <w:tcW w:w="8222" w:type="dxa"/>
            <w:gridSpan w:val="2"/>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 xml:space="preserve">Рекомендованные источники: 1-2 </w:t>
            </w:r>
          </w:p>
        </w:tc>
        <w:tc>
          <w:tcPr>
            <w:tcW w:w="850" w:type="dxa"/>
            <w:vMerge/>
            <w:tcBorders>
              <w:top w:val="nil"/>
            </w:tcBorders>
          </w:tcPr>
          <w:p w:rsidR="00B72AA4" w:rsidRPr="00321955" w:rsidRDefault="00B72AA4" w:rsidP="00321955">
            <w:pPr>
              <w:rPr>
                <w:sz w:val="24"/>
                <w:szCs w:val="24"/>
                <w:highlight w:val="yellow"/>
              </w:rPr>
            </w:pPr>
          </w:p>
        </w:tc>
      </w:tr>
      <w:tr w:rsidR="00795B6A" w:rsidRPr="00401BA1" w:rsidTr="00321955">
        <w:trPr>
          <w:trHeight w:val="551"/>
        </w:trPr>
        <w:tc>
          <w:tcPr>
            <w:tcW w:w="588" w:type="dxa"/>
            <w:vMerge w:val="restart"/>
          </w:tcPr>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2026FA" w:rsidP="00321955">
            <w:pPr>
              <w:pStyle w:val="TableParagraph"/>
              <w:spacing w:line="240" w:lineRule="auto"/>
              <w:jc w:val="both"/>
              <w:rPr>
                <w:rFonts w:eastAsiaTheme="majorEastAsia"/>
                <w:i/>
                <w:iCs/>
                <w:color w:val="404040" w:themeColor="text1" w:themeTint="BF"/>
                <w:sz w:val="24"/>
                <w:szCs w:val="24"/>
                <w:highlight w:val="yellow"/>
              </w:rPr>
            </w:pPr>
            <w:r w:rsidRPr="00321955">
              <w:rPr>
                <w:sz w:val="24"/>
                <w:szCs w:val="24"/>
              </w:rPr>
              <w:t>2.</w:t>
            </w:r>
          </w:p>
        </w:tc>
        <w:tc>
          <w:tcPr>
            <w:tcW w:w="7229" w:type="dxa"/>
          </w:tcPr>
          <w:p w:rsidR="00B72AA4" w:rsidRPr="00321955" w:rsidRDefault="002026FA" w:rsidP="00321955">
            <w:pPr>
              <w:pStyle w:val="a5"/>
              <w:jc w:val="left"/>
              <w:rPr>
                <w:b/>
                <w:bCs/>
                <w:sz w:val="24"/>
                <w:szCs w:val="24"/>
              </w:rPr>
            </w:pPr>
            <w:r w:rsidRPr="00321955">
              <w:rPr>
                <w:b/>
                <w:bCs/>
                <w:sz w:val="24"/>
                <w:szCs w:val="24"/>
              </w:rPr>
              <w:t>Тема: Стратегический менеджмент - сущность, принципы, ограничения</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2</w:t>
            </w:r>
          </w:p>
        </w:tc>
        <w:tc>
          <w:tcPr>
            <w:tcW w:w="850" w:type="dxa"/>
            <w:vMerge w:val="restart"/>
          </w:tcPr>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100</w:t>
            </w:r>
          </w:p>
        </w:tc>
      </w:tr>
      <w:tr w:rsidR="00795B6A" w:rsidRPr="00401BA1" w:rsidTr="00321955">
        <w:trPr>
          <w:trHeight w:val="550"/>
        </w:trPr>
        <w:tc>
          <w:tcPr>
            <w:tcW w:w="588" w:type="dxa"/>
            <w:vMerge/>
            <w:tcBorders>
              <w:top w:val="nil"/>
            </w:tcBorders>
          </w:tcPr>
          <w:p w:rsidR="00B72AA4" w:rsidRPr="00321955" w:rsidRDefault="00B72AA4" w:rsidP="00321955">
            <w:pPr>
              <w:rPr>
                <w:sz w:val="24"/>
                <w:szCs w:val="24"/>
                <w:highlight w:val="yellow"/>
              </w:rPr>
            </w:pPr>
          </w:p>
        </w:tc>
        <w:tc>
          <w:tcPr>
            <w:tcW w:w="7229" w:type="dxa"/>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Практическое задание: </w:t>
            </w:r>
            <w:r w:rsidR="00565120">
              <w:rPr>
                <w:sz w:val="24"/>
                <w:szCs w:val="24"/>
              </w:rPr>
              <w:t xml:space="preserve">Анализ этапов организационного развития предприятия </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1</w:t>
            </w:r>
          </w:p>
        </w:tc>
        <w:tc>
          <w:tcPr>
            <w:tcW w:w="850" w:type="dxa"/>
            <w:vMerge/>
            <w:tcBorders>
              <w:top w:val="nil"/>
            </w:tcBorders>
          </w:tcPr>
          <w:p w:rsidR="00B72AA4" w:rsidRDefault="00B72AA4" w:rsidP="00321955">
            <w:pPr>
              <w:rPr>
                <w:sz w:val="24"/>
                <w:szCs w:val="24"/>
              </w:rPr>
            </w:pPr>
          </w:p>
        </w:tc>
      </w:tr>
      <w:tr w:rsidR="00795B6A" w:rsidRPr="00401BA1" w:rsidTr="00321955">
        <w:trPr>
          <w:trHeight w:val="1102"/>
        </w:trPr>
        <w:tc>
          <w:tcPr>
            <w:tcW w:w="588" w:type="dxa"/>
            <w:vMerge/>
            <w:tcBorders>
              <w:top w:val="nil"/>
            </w:tcBorders>
          </w:tcPr>
          <w:p w:rsidR="00B72AA4" w:rsidRPr="00321955" w:rsidRDefault="00B72AA4" w:rsidP="00321955">
            <w:pPr>
              <w:rPr>
                <w:sz w:val="24"/>
                <w:szCs w:val="24"/>
                <w:highlight w:val="yellow"/>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B14ED2" w:rsidRPr="00470CE4">
              <w:rPr>
                <w:sz w:val="24"/>
                <w:szCs w:val="24"/>
              </w:rPr>
              <w:t xml:space="preserve">Дискуссия </w:t>
            </w:r>
            <w:r w:rsidRPr="00321955">
              <w:rPr>
                <w:sz w:val="24"/>
                <w:szCs w:val="24"/>
              </w:rPr>
              <w:t>и совместный разбор результатов. В случае отсутствия на занятии – сдается в виде сообщения. Обратная связь</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комментарии во время разбора кейса. При сдаче в виде сообщения –</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комментарии к тексту.</w:t>
            </w:r>
          </w:p>
        </w:tc>
        <w:tc>
          <w:tcPr>
            <w:tcW w:w="850" w:type="dxa"/>
            <w:vMerge/>
            <w:tcBorders>
              <w:top w:val="nil"/>
            </w:tcBorders>
          </w:tcPr>
          <w:p w:rsidR="00B72AA4" w:rsidRDefault="00B72AA4" w:rsidP="00321955">
            <w:pPr>
              <w:rPr>
                <w:sz w:val="24"/>
                <w:szCs w:val="24"/>
              </w:rPr>
            </w:pPr>
          </w:p>
        </w:tc>
      </w:tr>
      <w:tr w:rsidR="00795B6A" w:rsidRPr="00401BA1" w:rsidTr="00321955">
        <w:trPr>
          <w:trHeight w:val="399"/>
        </w:trPr>
        <w:tc>
          <w:tcPr>
            <w:tcW w:w="588" w:type="dxa"/>
            <w:vMerge/>
            <w:tcBorders>
              <w:top w:val="nil"/>
              <w:bottom w:val="single" w:sz="4" w:space="0" w:color="auto"/>
            </w:tcBorders>
          </w:tcPr>
          <w:p w:rsidR="00B72AA4" w:rsidRPr="00321955" w:rsidRDefault="00B72AA4" w:rsidP="00321955">
            <w:pPr>
              <w:rPr>
                <w:sz w:val="24"/>
                <w:szCs w:val="24"/>
                <w:highlight w:val="yellow"/>
              </w:rPr>
            </w:pPr>
          </w:p>
        </w:tc>
        <w:tc>
          <w:tcPr>
            <w:tcW w:w="8222" w:type="dxa"/>
            <w:gridSpan w:val="2"/>
            <w:tcBorders>
              <w:bottom w:val="single" w:sz="4" w:space="0" w:color="auto"/>
            </w:tcBorders>
          </w:tcPr>
          <w:p w:rsidR="00B72AA4" w:rsidRPr="00321955" w:rsidRDefault="002026FA" w:rsidP="00321955">
            <w:pPr>
              <w:pStyle w:val="TableParagraph"/>
              <w:spacing w:line="240" w:lineRule="auto"/>
              <w:jc w:val="both"/>
              <w:rPr>
                <w:rFonts w:eastAsiaTheme="majorEastAsia"/>
                <w:i/>
                <w:iCs/>
                <w:color w:val="404040" w:themeColor="text1" w:themeTint="BF"/>
                <w:sz w:val="24"/>
                <w:szCs w:val="24"/>
                <w:highlight w:val="yellow"/>
                <w:lang w:val="en-US"/>
              </w:rPr>
            </w:pPr>
            <w:r w:rsidRPr="00321955">
              <w:rPr>
                <w:sz w:val="24"/>
                <w:szCs w:val="24"/>
              </w:rPr>
              <w:t xml:space="preserve">Рекомендованные источники: </w:t>
            </w:r>
            <w:r w:rsidRPr="00321955">
              <w:rPr>
                <w:sz w:val="24"/>
                <w:szCs w:val="24"/>
                <w:lang w:val="en-US"/>
              </w:rPr>
              <w:t>1-3</w:t>
            </w:r>
          </w:p>
        </w:tc>
        <w:tc>
          <w:tcPr>
            <w:tcW w:w="850" w:type="dxa"/>
            <w:vMerge/>
            <w:tcBorders>
              <w:top w:val="nil"/>
              <w:bottom w:val="single" w:sz="4" w:space="0" w:color="auto"/>
            </w:tcBorders>
          </w:tcPr>
          <w:p w:rsidR="00B72AA4" w:rsidRPr="00321955" w:rsidRDefault="00B72AA4" w:rsidP="00321955">
            <w:pPr>
              <w:rPr>
                <w:sz w:val="24"/>
                <w:szCs w:val="24"/>
                <w:highlight w:val="yellow"/>
              </w:rPr>
            </w:pPr>
          </w:p>
        </w:tc>
      </w:tr>
      <w:tr w:rsidR="00795B6A" w:rsidRPr="00401BA1" w:rsidTr="00321955">
        <w:trPr>
          <w:trHeight w:val="418"/>
        </w:trPr>
        <w:tc>
          <w:tcPr>
            <w:tcW w:w="9660" w:type="dxa"/>
            <w:gridSpan w:val="4"/>
            <w:tcBorders>
              <w:top w:val="single" w:sz="4" w:space="0" w:color="auto"/>
            </w:tcBorders>
          </w:tcPr>
          <w:p w:rsidR="00B72AA4" w:rsidRPr="00321955" w:rsidRDefault="002026FA" w:rsidP="00321955">
            <w:pPr>
              <w:jc w:val="center"/>
              <w:rPr>
                <w:rFonts w:eastAsiaTheme="majorEastAsia"/>
                <w:b/>
                <w:i/>
                <w:iCs/>
                <w:color w:val="404040" w:themeColor="text1" w:themeTint="BF"/>
                <w:sz w:val="24"/>
                <w:szCs w:val="24"/>
                <w:highlight w:val="yellow"/>
              </w:rPr>
            </w:pPr>
            <w:r w:rsidRPr="00321955">
              <w:rPr>
                <w:b/>
                <w:sz w:val="24"/>
                <w:szCs w:val="24"/>
              </w:rPr>
              <w:t>Неделя 2</w:t>
            </w:r>
          </w:p>
        </w:tc>
      </w:tr>
      <w:tr w:rsidR="00795B6A" w:rsidRPr="00401BA1" w:rsidTr="00321955">
        <w:trPr>
          <w:trHeight w:val="535"/>
        </w:trPr>
        <w:tc>
          <w:tcPr>
            <w:tcW w:w="588" w:type="dxa"/>
            <w:vMerge w:val="restart"/>
            <w:tcBorders>
              <w:top w:val="nil"/>
            </w:tcBorders>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 xml:space="preserve">3. </w:t>
            </w:r>
          </w:p>
        </w:tc>
        <w:tc>
          <w:tcPr>
            <w:tcW w:w="7229" w:type="dxa"/>
          </w:tcPr>
          <w:p w:rsidR="00B72AA4" w:rsidRPr="00321955" w:rsidRDefault="002026FA" w:rsidP="00321955">
            <w:pPr>
              <w:pStyle w:val="TableParagraph"/>
              <w:spacing w:line="240" w:lineRule="auto"/>
              <w:jc w:val="both"/>
              <w:rPr>
                <w:rFonts w:eastAsiaTheme="majorEastAsia"/>
                <w:b/>
                <w:bCs/>
                <w:i/>
                <w:iCs/>
                <w:color w:val="404040" w:themeColor="text1" w:themeTint="BF"/>
                <w:sz w:val="24"/>
                <w:szCs w:val="24"/>
              </w:rPr>
            </w:pPr>
            <w:r w:rsidRPr="00321955">
              <w:rPr>
                <w:b/>
                <w:bCs/>
                <w:sz w:val="24"/>
                <w:szCs w:val="24"/>
              </w:rPr>
              <w:t>Тема: Стратегия компании - определение, виды и назначение</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4</w:t>
            </w:r>
          </w:p>
        </w:tc>
        <w:tc>
          <w:tcPr>
            <w:tcW w:w="850" w:type="dxa"/>
            <w:vMerge w:val="restart"/>
            <w:tcBorders>
              <w:top w:val="nil"/>
            </w:tcBorders>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100</w:t>
            </w:r>
          </w:p>
        </w:tc>
      </w:tr>
      <w:tr w:rsidR="00795B6A" w:rsidRPr="00401BA1" w:rsidTr="00321955">
        <w:trPr>
          <w:trHeight w:val="550"/>
        </w:trPr>
        <w:tc>
          <w:tcPr>
            <w:tcW w:w="588" w:type="dxa"/>
            <w:vMerge/>
          </w:tcPr>
          <w:p w:rsidR="00B72AA4" w:rsidRPr="00321955" w:rsidRDefault="00B72AA4" w:rsidP="00321955">
            <w:pPr>
              <w:rPr>
                <w:sz w:val="24"/>
                <w:szCs w:val="24"/>
                <w:highlight w:val="yellow"/>
              </w:rPr>
            </w:pPr>
          </w:p>
        </w:tc>
        <w:tc>
          <w:tcPr>
            <w:tcW w:w="7229" w:type="dxa"/>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Практическое задание:</w:t>
            </w:r>
            <w:r w:rsidR="00565120">
              <w:rPr>
                <w:sz w:val="24"/>
                <w:szCs w:val="24"/>
              </w:rPr>
              <w:t xml:space="preserve"> Выбор корпоративной стратегии предприятия</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w:t>
            </w:r>
          </w:p>
        </w:tc>
        <w:tc>
          <w:tcPr>
            <w:tcW w:w="850" w:type="dxa"/>
            <w:vMerge/>
          </w:tcPr>
          <w:p w:rsidR="00B72AA4" w:rsidRPr="00321955" w:rsidRDefault="00B72AA4" w:rsidP="00321955">
            <w:pPr>
              <w:rPr>
                <w:sz w:val="24"/>
                <w:szCs w:val="24"/>
                <w:highlight w:val="yellow"/>
              </w:rPr>
            </w:pPr>
          </w:p>
        </w:tc>
      </w:tr>
      <w:tr w:rsidR="00795B6A" w:rsidRPr="00401BA1" w:rsidTr="00321955">
        <w:trPr>
          <w:trHeight w:val="550"/>
        </w:trPr>
        <w:tc>
          <w:tcPr>
            <w:tcW w:w="588" w:type="dxa"/>
            <w:vMerge/>
          </w:tcPr>
          <w:p w:rsidR="00B72AA4" w:rsidRPr="00321955" w:rsidRDefault="00B72AA4" w:rsidP="00321955">
            <w:pPr>
              <w:rPr>
                <w:sz w:val="24"/>
                <w:szCs w:val="24"/>
                <w:highlight w:val="yellow"/>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F80B08" w:rsidRPr="00470CE4">
              <w:rPr>
                <w:sz w:val="24"/>
                <w:szCs w:val="24"/>
              </w:rPr>
              <w:t>Дискуссия и совместный разбор результатов</w:t>
            </w:r>
            <w:r w:rsidRPr="00321955">
              <w:rPr>
                <w:sz w:val="24"/>
                <w:szCs w:val="24"/>
              </w:rPr>
              <w:t>. В случае отсутствия на занятии – сдается в виде сообщения. Обратная связь</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 комментарии во время разбора кейса. </w:t>
            </w:r>
            <w:r w:rsidRPr="00321955">
              <w:rPr>
                <w:sz w:val="24"/>
                <w:szCs w:val="24"/>
              </w:rPr>
              <w:br/>
              <w:t>При сдаче в виде сообщения – комментарии к тексту.</w:t>
            </w:r>
          </w:p>
        </w:tc>
        <w:tc>
          <w:tcPr>
            <w:tcW w:w="850" w:type="dxa"/>
            <w:vMerge/>
          </w:tcPr>
          <w:p w:rsidR="00B72AA4" w:rsidRPr="00321955" w:rsidRDefault="00B72AA4" w:rsidP="00321955">
            <w:pPr>
              <w:rPr>
                <w:sz w:val="24"/>
                <w:szCs w:val="24"/>
                <w:highlight w:val="yellow"/>
              </w:rPr>
            </w:pPr>
          </w:p>
        </w:tc>
      </w:tr>
      <w:tr w:rsidR="00795B6A" w:rsidRPr="00401BA1" w:rsidTr="00321955">
        <w:trPr>
          <w:trHeight w:val="279"/>
        </w:trPr>
        <w:tc>
          <w:tcPr>
            <w:tcW w:w="588" w:type="dxa"/>
            <w:vMerge/>
          </w:tcPr>
          <w:p w:rsidR="00B72AA4" w:rsidRPr="00321955" w:rsidRDefault="00B72AA4" w:rsidP="00321955">
            <w:pPr>
              <w:rPr>
                <w:sz w:val="24"/>
                <w:szCs w:val="24"/>
                <w:highlight w:val="yellow"/>
              </w:rPr>
            </w:pPr>
          </w:p>
        </w:tc>
        <w:tc>
          <w:tcPr>
            <w:tcW w:w="8222" w:type="dxa"/>
            <w:gridSpan w:val="2"/>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Рекомендованные источники: 4-5</w:t>
            </w:r>
          </w:p>
        </w:tc>
        <w:tc>
          <w:tcPr>
            <w:tcW w:w="850" w:type="dxa"/>
            <w:vMerge/>
          </w:tcPr>
          <w:p w:rsidR="00B72AA4" w:rsidRPr="00321955" w:rsidRDefault="00B72AA4" w:rsidP="00321955">
            <w:pPr>
              <w:rPr>
                <w:sz w:val="24"/>
                <w:szCs w:val="24"/>
                <w:highlight w:val="yellow"/>
              </w:rPr>
            </w:pPr>
          </w:p>
        </w:tc>
      </w:tr>
      <w:tr w:rsidR="00795B6A" w:rsidRPr="00401BA1" w:rsidTr="00321955">
        <w:trPr>
          <w:trHeight w:val="433"/>
        </w:trPr>
        <w:tc>
          <w:tcPr>
            <w:tcW w:w="9660" w:type="dxa"/>
            <w:gridSpan w:val="4"/>
          </w:tcPr>
          <w:p w:rsidR="00B72AA4" w:rsidRPr="00321955" w:rsidRDefault="002026FA" w:rsidP="00321955">
            <w:pPr>
              <w:pStyle w:val="TableParagraph"/>
              <w:spacing w:line="240" w:lineRule="auto"/>
              <w:rPr>
                <w:b/>
                <w:sz w:val="24"/>
                <w:szCs w:val="24"/>
                <w:highlight w:val="yellow"/>
              </w:rPr>
            </w:pPr>
            <w:r w:rsidRPr="00321955">
              <w:rPr>
                <w:b/>
                <w:sz w:val="24"/>
                <w:szCs w:val="24"/>
              </w:rPr>
              <w:t>Неделя 3</w:t>
            </w:r>
          </w:p>
        </w:tc>
      </w:tr>
      <w:tr w:rsidR="00795B6A" w:rsidRPr="00401BA1" w:rsidTr="00321955">
        <w:trPr>
          <w:trHeight w:val="272"/>
        </w:trPr>
        <w:tc>
          <w:tcPr>
            <w:tcW w:w="588" w:type="dxa"/>
            <w:vMerge w:val="restart"/>
          </w:tcPr>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2026FA" w:rsidP="00321955">
            <w:pPr>
              <w:pStyle w:val="TableParagraph"/>
              <w:spacing w:line="240" w:lineRule="auto"/>
              <w:jc w:val="both"/>
              <w:rPr>
                <w:rFonts w:eastAsiaTheme="majorEastAsia"/>
                <w:i/>
                <w:iCs/>
                <w:color w:val="404040" w:themeColor="text1" w:themeTint="BF"/>
                <w:sz w:val="24"/>
                <w:szCs w:val="24"/>
                <w:highlight w:val="yellow"/>
              </w:rPr>
            </w:pPr>
            <w:r w:rsidRPr="00321955">
              <w:rPr>
                <w:sz w:val="24"/>
                <w:szCs w:val="24"/>
              </w:rPr>
              <w:t>4.</w:t>
            </w:r>
          </w:p>
        </w:tc>
        <w:tc>
          <w:tcPr>
            <w:tcW w:w="7229" w:type="dxa"/>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b/>
                <w:bCs/>
                <w:sz w:val="24"/>
                <w:szCs w:val="24"/>
              </w:rPr>
              <w:t>Тема: Стратегический бизнес-план - раздел стратегии</w:t>
            </w:r>
          </w:p>
          <w:p w:rsidR="00B72AA4" w:rsidRDefault="00B72AA4" w:rsidP="00321955">
            <w:pPr>
              <w:pStyle w:val="TableParagraph"/>
              <w:spacing w:line="240" w:lineRule="auto"/>
              <w:jc w:val="both"/>
              <w:rPr>
                <w:sz w:val="24"/>
                <w:szCs w:val="24"/>
              </w:rPr>
            </w:pP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2</w:t>
            </w:r>
          </w:p>
        </w:tc>
        <w:tc>
          <w:tcPr>
            <w:tcW w:w="850" w:type="dxa"/>
            <w:vMerge w:val="restart"/>
            <w:shd w:val="clear" w:color="auto" w:fill="auto"/>
          </w:tcPr>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Pr="00321955" w:rsidRDefault="00B72AA4" w:rsidP="00321955">
            <w:pPr>
              <w:pStyle w:val="TableParagraph"/>
              <w:spacing w:line="240" w:lineRule="auto"/>
              <w:jc w:val="both"/>
              <w:rPr>
                <w:b/>
                <w:sz w:val="24"/>
                <w:szCs w:val="24"/>
                <w:highlight w:val="yellow"/>
              </w:rPr>
            </w:pPr>
          </w:p>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rPr>
                <w:rFonts w:eastAsiaTheme="majorEastAsia"/>
                <w:i/>
                <w:iCs/>
                <w:color w:val="404040" w:themeColor="text1" w:themeTint="BF"/>
                <w:sz w:val="24"/>
                <w:szCs w:val="24"/>
                <w:highlight w:val="yellow"/>
              </w:rPr>
            </w:pPr>
            <w:r w:rsidRPr="00321955">
              <w:rPr>
                <w:sz w:val="24"/>
                <w:szCs w:val="24"/>
              </w:rPr>
              <w:t>100</w:t>
            </w:r>
          </w:p>
        </w:tc>
      </w:tr>
      <w:tr w:rsidR="00795B6A" w:rsidRPr="00401BA1" w:rsidTr="00321955">
        <w:trPr>
          <w:trHeight w:val="659"/>
        </w:trPr>
        <w:tc>
          <w:tcPr>
            <w:tcW w:w="588" w:type="dxa"/>
            <w:vMerge/>
            <w:tcBorders>
              <w:top w:val="nil"/>
            </w:tcBorders>
          </w:tcPr>
          <w:p w:rsidR="00B72AA4" w:rsidRPr="00321955" w:rsidRDefault="00B72AA4" w:rsidP="00321955">
            <w:pPr>
              <w:rPr>
                <w:sz w:val="24"/>
                <w:szCs w:val="24"/>
                <w:highlight w:val="yellow"/>
              </w:rPr>
            </w:pPr>
          </w:p>
        </w:tc>
        <w:tc>
          <w:tcPr>
            <w:tcW w:w="7229" w:type="dxa"/>
          </w:tcPr>
          <w:p w:rsidR="00B72AA4" w:rsidRDefault="002026FA" w:rsidP="00321955">
            <w:pPr>
              <w:pStyle w:val="TableParagraph"/>
              <w:spacing w:line="240" w:lineRule="auto"/>
              <w:jc w:val="left"/>
              <w:rPr>
                <w:sz w:val="24"/>
                <w:szCs w:val="24"/>
              </w:rPr>
            </w:pPr>
            <w:r w:rsidRPr="00321955">
              <w:rPr>
                <w:sz w:val="24"/>
                <w:szCs w:val="24"/>
              </w:rPr>
              <w:t xml:space="preserve">Практическое задание: </w:t>
            </w:r>
            <w:r w:rsidRPr="00321955">
              <w:rPr>
                <w:sz w:val="24"/>
                <w:szCs w:val="24"/>
                <w:lang w:val="en-US"/>
              </w:rPr>
              <w:t>SMART</w:t>
            </w:r>
            <w:r w:rsidRPr="00321955">
              <w:rPr>
                <w:sz w:val="24"/>
                <w:szCs w:val="24"/>
              </w:rPr>
              <w:t>-метод формирования генеральной стратегической цели</w:t>
            </w:r>
            <w:r w:rsidR="003E5D26">
              <w:rPr>
                <w:sz w:val="24"/>
                <w:szCs w:val="24"/>
              </w:rPr>
              <w:t xml:space="preserve"> предприятия</w:t>
            </w:r>
          </w:p>
        </w:tc>
        <w:tc>
          <w:tcPr>
            <w:tcW w:w="993" w:type="dxa"/>
          </w:tcPr>
          <w:p w:rsidR="00B72AA4" w:rsidRDefault="00B72AA4" w:rsidP="00321955">
            <w:pPr>
              <w:pStyle w:val="TableParagraph"/>
              <w:spacing w:line="240" w:lineRule="auto"/>
              <w:rPr>
                <w:b/>
                <w:sz w:val="24"/>
                <w:szCs w:val="24"/>
              </w:rPr>
            </w:pPr>
          </w:p>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1</w:t>
            </w:r>
          </w:p>
        </w:tc>
        <w:tc>
          <w:tcPr>
            <w:tcW w:w="850" w:type="dxa"/>
            <w:vMerge/>
            <w:tcBorders>
              <w:top w:val="nil"/>
            </w:tcBorders>
            <w:shd w:val="clear" w:color="auto" w:fill="auto"/>
          </w:tcPr>
          <w:p w:rsidR="00B72AA4" w:rsidRPr="00321955" w:rsidRDefault="00B72AA4" w:rsidP="00321955">
            <w:pPr>
              <w:rPr>
                <w:sz w:val="24"/>
                <w:szCs w:val="24"/>
                <w:highlight w:val="yellow"/>
              </w:rPr>
            </w:pPr>
          </w:p>
        </w:tc>
      </w:tr>
      <w:tr w:rsidR="00795B6A" w:rsidRPr="00401BA1" w:rsidTr="00321955">
        <w:trPr>
          <w:trHeight w:val="1102"/>
        </w:trPr>
        <w:tc>
          <w:tcPr>
            <w:tcW w:w="588" w:type="dxa"/>
            <w:vMerge/>
            <w:tcBorders>
              <w:top w:val="nil"/>
            </w:tcBorders>
          </w:tcPr>
          <w:p w:rsidR="00B72AA4" w:rsidRPr="00321955" w:rsidRDefault="00B72AA4" w:rsidP="00321955">
            <w:pPr>
              <w:rPr>
                <w:sz w:val="24"/>
                <w:szCs w:val="24"/>
                <w:highlight w:val="yellow"/>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F80B08" w:rsidRPr="00470CE4">
              <w:rPr>
                <w:sz w:val="24"/>
                <w:szCs w:val="24"/>
              </w:rPr>
              <w:t>Дискуссия и совместный разбор результатов</w:t>
            </w:r>
            <w:r w:rsidRPr="00321955">
              <w:rPr>
                <w:sz w:val="24"/>
                <w:szCs w:val="24"/>
              </w:rPr>
              <w:t>. В случае отсутствия на занятии – сдается в виде сообщения. Обратная связь</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комментарии во время разбора кейса. При сдаче в виде сообщения –</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highlight w:val="yellow"/>
              </w:rPr>
            </w:pPr>
            <w:r w:rsidRPr="00321955">
              <w:rPr>
                <w:sz w:val="24"/>
                <w:szCs w:val="24"/>
              </w:rPr>
              <w:t>комментарии к тексту.</w:t>
            </w:r>
          </w:p>
        </w:tc>
        <w:tc>
          <w:tcPr>
            <w:tcW w:w="850" w:type="dxa"/>
            <w:vMerge/>
            <w:tcBorders>
              <w:top w:val="nil"/>
            </w:tcBorders>
            <w:shd w:val="clear" w:color="auto" w:fill="auto"/>
          </w:tcPr>
          <w:p w:rsidR="00B72AA4" w:rsidRPr="00321955" w:rsidRDefault="00B72AA4" w:rsidP="00321955">
            <w:pPr>
              <w:rPr>
                <w:sz w:val="24"/>
                <w:szCs w:val="24"/>
                <w:highlight w:val="yellow"/>
              </w:rPr>
            </w:pPr>
          </w:p>
        </w:tc>
      </w:tr>
      <w:tr w:rsidR="00795B6A" w:rsidRPr="00401BA1" w:rsidTr="00321955">
        <w:trPr>
          <w:trHeight w:val="287"/>
        </w:trPr>
        <w:tc>
          <w:tcPr>
            <w:tcW w:w="588" w:type="dxa"/>
            <w:vMerge/>
            <w:tcBorders>
              <w:top w:val="nil"/>
            </w:tcBorders>
          </w:tcPr>
          <w:p w:rsidR="00B72AA4" w:rsidRPr="00321955" w:rsidRDefault="00B72AA4" w:rsidP="00321955">
            <w:pPr>
              <w:rPr>
                <w:sz w:val="24"/>
                <w:szCs w:val="24"/>
                <w:highlight w:val="yellow"/>
              </w:rPr>
            </w:pPr>
          </w:p>
        </w:tc>
        <w:tc>
          <w:tcPr>
            <w:tcW w:w="8222" w:type="dxa"/>
            <w:gridSpan w:val="2"/>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Рекомендованные источники: 5-6</w:t>
            </w:r>
          </w:p>
        </w:tc>
        <w:tc>
          <w:tcPr>
            <w:tcW w:w="850" w:type="dxa"/>
            <w:vMerge/>
            <w:tcBorders>
              <w:top w:val="nil"/>
            </w:tcBorders>
            <w:shd w:val="clear" w:color="auto" w:fill="auto"/>
          </w:tcPr>
          <w:p w:rsidR="00B72AA4" w:rsidRPr="00321955" w:rsidRDefault="00B72AA4" w:rsidP="00321955">
            <w:pPr>
              <w:rPr>
                <w:sz w:val="24"/>
                <w:szCs w:val="24"/>
                <w:highlight w:val="yellow"/>
              </w:rPr>
            </w:pPr>
          </w:p>
        </w:tc>
      </w:tr>
      <w:tr w:rsidR="00795B6A" w:rsidRPr="00401BA1" w:rsidTr="00321955">
        <w:trPr>
          <w:trHeight w:val="550"/>
        </w:trPr>
        <w:tc>
          <w:tcPr>
            <w:tcW w:w="588" w:type="dxa"/>
            <w:vMerge w:val="restart"/>
            <w:tcBorders>
              <w:top w:val="nil"/>
            </w:tcBorders>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5.</w:t>
            </w:r>
          </w:p>
          <w:p w:rsidR="00B72AA4" w:rsidRDefault="00B72AA4" w:rsidP="00321955">
            <w:pPr>
              <w:rPr>
                <w:sz w:val="24"/>
                <w:szCs w:val="24"/>
              </w:rPr>
            </w:pPr>
          </w:p>
        </w:tc>
        <w:tc>
          <w:tcPr>
            <w:tcW w:w="7229" w:type="dxa"/>
          </w:tcPr>
          <w:p w:rsidR="00B72AA4" w:rsidRPr="00321955" w:rsidRDefault="002026FA" w:rsidP="00321955">
            <w:pPr>
              <w:pStyle w:val="TableParagraph"/>
              <w:spacing w:line="240" w:lineRule="auto"/>
              <w:jc w:val="left"/>
              <w:rPr>
                <w:rFonts w:eastAsiaTheme="majorEastAsia"/>
                <w:b/>
                <w:bCs/>
                <w:i/>
                <w:iCs/>
                <w:color w:val="404040" w:themeColor="text1" w:themeTint="BF"/>
                <w:sz w:val="24"/>
                <w:szCs w:val="24"/>
              </w:rPr>
            </w:pPr>
            <w:r w:rsidRPr="00321955">
              <w:rPr>
                <w:b/>
                <w:bCs/>
                <w:sz w:val="24"/>
                <w:szCs w:val="24"/>
              </w:rPr>
              <w:t>Тема: Стратегический бизнес-план - раздел тактики</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2</w:t>
            </w:r>
          </w:p>
        </w:tc>
        <w:tc>
          <w:tcPr>
            <w:tcW w:w="850" w:type="dxa"/>
            <w:vMerge w:val="restart"/>
            <w:tcBorders>
              <w:top w:val="nil"/>
            </w:tcBorders>
            <w:shd w:val="clear" w:color="auto" w:fill="auto"/>
          </w:tcPr>
          <w:p w:rsidR="00B72AA4" w:rsidRPr="00321955" w:rsidRDefault="002026FA" w:rsidP="00321955">
            <w:pPr>
              <w:pStyle w:val="TableParagraph"/>
              <w:spacing w:line="240" w:lineRule="auto"/>
              <w:rPr>
                <w:rFonts w:eastAsiaTheme="majorEastAsia"/>
                <w:i/>
                <w:iCs/>
                <w:color w:val="404040" w:themeColor="text1" w:themeTint="BF"/>
                <w:sz w:val="24"/>
                <w:szCs w:val="24"/>
                <w:highlight w:val="yellow"/>
              </w:rPr>
            </w:pPr>
            <w:r w:rsidRPr="00321955">
              <w:rPr>
                <w:sz w:val="24"/>
                <w:szCs w:val="24"/>
              </w:rPr>
              <w:t>100</w:t>
            </w:r>
          </w:p>
        </w:tc>
      </w:tr>
      <w:tr w:rsidR="00795B6A" w:rsidRPr="00401BA1" w:rsidTr="00321955">
        <w:trPr>
          <w:trHeight w:val="550"/>
        </w:trPr>
        <w:tc>
          <w:tcPr>
            <w:tcW w:w="588" w:type="dxa"/>
            <w:vMerge/>
          </w:tcPr>
          <w:p w:rsidR="00B72AA4" w:rsidRDefault="00B72AA4" w:rsidP="00321955">
            <w:pPr>
              <w:rPr>
                <w:sz w:val="24"/>
                <w:szCs w:val="24"/>
              </w:rPr>
            </w:pPr>
          </w:p>
        </w:tc>
        <w:tc>
          <w:tcPr>
            <w:tcW w:w="7229" w:type="dxa"/>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Практическое задание: Проведение анализа деловой ситуации</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w:t>
            </w:r>
          </w:p>
        </w:tc>
        <w:tc>
          <w:tcPr>
            <w:tcW w:w="850" w:type="dxa"/>
            <w:vMerge/>
            <w:shd w:val="clear" w:color="auto" w:fill="auto"/>
          </w:tcPr>
          <w:p w:rsidR="00B72AA4" w:rsidRPr="00321955" w:rsidRDefault="00B72AA4" w:rsidP="00321955">
            <w:pPr>
              <w:rPr>
                <w:sz w:val="24"/>
                <w:szCs w:val="24"/>
                <w:highlight w:val="yellow"/>
              </w:rPr>
            </w:pPr>
          </w:p>
        </w:tc>
      </w:tr>
      <w:tr w:rsidR="00795B6A" w:rsidRPr="00401BA1" w:rsidTr="00321955">
        <w:trPr>
          <w:trHeight w:val="550"/>
        </w:trPr>
        <w:tc>
          <w:tcPr>
            <w:tcW w:w="588" w:type="dxa"/>
            <w:vMerge/>
          </w:tcPr>
          <w:p w:rsidR="00B72AA4" w:rsidRDefault="00B72AA4" w:rsidP="00321955">
            <w:pPr>
              <w:rPr>
                <w:sz w:val="24"/>
                <w:szCs w:val="24"/>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F80B08" w:rsidRPr="00470CE4">
              <w:rPr>
                <w:sz w:val="24"/>
                <w:szCs w:val="24"/>
              </w:rPr>
              <w:t>Дискуссия и совместный разбор результатов</w:t>
            </w:r>
            <w:r w:rsidRPr="00321955">
              <w:rPr>
                <w:sz w:val="24"/>
                <w:szCs w:val="24"/>
              </w:rPr>
              <w:t>. В случае отсутствия на занятии – сдается в виде сообщения. Обратная связь</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комментарии во время разбора кейса. При сдаче в виде сообщения –</w:t>
            </w:r>
          </w:p>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комментарии к тексту.</w:t>
            </w:r>
          </w:p>
          <w:p w:rsidR="00B72AA4" w:rsidRDefault="00B72AA4" w:rsidP="00321955">
            <w:pPr>
              <w:pStyle w:val="TableParagraph"/>
              <w:spacing w:line="240" w:lineRule="auto"/>
              <w:jc w:val="both"/>
              <w:rPr>
                <w:sz w:val="24"/>
                <w:szCs w:val="24"/>
              </w:rPr>
            </w:pPr>
          </w:p>
        </w:tc>
        <w:tc>
          <w:tcPr>
            <w:tcW w:w="850" w:type="dxa"/>
            <w:vMerge/>
            <w:shd w:val="clear" w:color="auto" w:fill="auto"/>
          </w:tcPr>
          <w:p w:rsidR="00B72AA4" w:rsidRPr="00321955" w:rsidRDefault="00B72AA4" w:rsidP="00321955">
            <w:pPr>
              <w:rPr>
                <w:sz w:val="24"/>
                <w:szCs w:val="24"/>
                <w:highlight w:val="yellow"/>
              </w:rPr>
            </w:pPr>
          </w:p>
        </w:tc>
      </w:tr>
      <w:tr w:rsidR="00795B6A" w:rsidRPr="00401BA1" w:rsidTr="00321955">
        <w:trPr>
          <w:trHeight w:val="303"/>
        </w:trPr>
        <w:tc>
          <w:tcPr>
            <w:tcW w:w="588" w:type="dxa"/>
            <w:vMerge/>
          </w:tcPr>
          <w:p w:rsidR="00B72AA4" w:rsidRDefault="00B72AA4" w:rsidP="00321955">
            <w:pPr>
              <w:rPr>
                <w:sz w:val="24"/>
                <w:szCs w:val="24"/>
              </w:rPr>
            </w:pPr>
          </w:p>
        </w:tc>
        <w:tc>
          <w:tcPr>
            <w:tcW w:w="8222" w:type="dxa"/>
            <w:gridSpan w:val="2"/>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Рекомендованные источники: 7</w:t>
            </w:r>
          </w:p>
        </w:tc>
        <w:tc>
          <w:tcPr>
            <w:tcW w:w="850" w:type="dxa"/>
            <w:vMerge/>
            <w:shd w:val="clear" w:color="auto" w:fill="auto"/>
          </w:tcPr>
          <w:p w:rsidR="00B72AA4" w:rsidRPr="00321955" w:rsidRDefault="00B72AA4" w:rsidP="00321955">
            <w:pPr>
              <w:rPr>
                <w:sz w:val="24"/>
                <w:szCs w:val="24"/>
                <w:highlight w:val="yellow"/>
              </w:rPr>
            </w:pPr>
          </w:p>
        </w:tc>
      </w:tr>
      <w:tr w:rsidR="00795B6A" w:rsidRPr="00401BA1" w:rsidTr="00321955">
        <w:trPr>
          <w:trHeight w:val="370"/>
        </w:trPr>
        <w:tc>
          <w:tcPr>
            <w:tcW w:w="9660" w:type="dxa"/>
            <w:gridSpan w:val="4"/>
          </w:tcPr>
          <w:p w:rsidR="00B72AA4" w:rsidRPr="00321955" w:rsidRDefault="002026FA" w:rsidP="00321955">
            <w:pPr>
              <w:jc w:val="center"/>
              <w:rPr>
                <w:rFonts w:eastAsiaTheme="majorEastAsia"/>
                <w:i/>
                <w:iCs/>
                <w:color w:val="404040" w:themeColor="text1" w:themeTint="BF"/>
                <w:sz w:val="24"/>
                <w:szCs w:val="24"/>
                <w:highlight w:val="yellow"/>
              </w:rPr>
            </w:pPr>
            <w:r w:rsidRPr="00321955">
              <w:rPr>
                <w:b/>
                <w:sz w:val="24"/>
                <w:szCs w:val="24"/>
              </w:rPr>
              <w:t>Неделя 4</w:t>
            </w:r>
          </w:p>
        </w:tc>
      </w:tr>
      <w:tr w:rsidR="00795B6A" w:rsidRPr="00401BA1" w:rsidTr="00321955">
        <w:trPr>
          <w:trHeight w:val="550"/>
        </w:trPr>
        <w:tc>
          <w:tcPr>
            <w:tcW w:w="588" w:type="dxa"/>
            <w:vMerge w:val="restart"/>
          </w:tcPr>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6.</w:t>
            </w:r>
          </w:p>
          <w:p w:rsidR="00B72AA4" w:rsidRDefault="00B72AA4" w:rsidP="00321955">
            <w:pPr>
              <w:pStyle w:val="TableParagraph"/>
              <w:spacing w:line="240" w:lineRule="auto"/>
              <w:jc w:val="both"/>
              <w:rPr>
                <w:sz w:val="24"/>
                <w:szCs w:val="24"/>
              </w:rPr>
            </w:pPr>
          </w:p>
        </w:tc>
        <w:tc>
          <w:tcPr>
            <w:tcW w:w="7229" w:type="dxa"/>
          </w:tcPr>
          <w:p w:rsidR="00B72AA4" w:rsidRPr="00321955" w:rsidRDefault="002026FA" w:rsidP="00321955">
            <w:pPr>
              <w:pStyle w:val="TableParagraph"/>
              <w:spacing w:line="240" w:lineRule="auto"/>
              <w:jc w:val="both"/>
              <w:rPr>
                <w:b/>
                <w:bCs/>
                <w:sz w:val="24"/>
                <w:szCs w:val="24"/>
              </w:rPr>
            </w:pPr>
            <w:r w:rsidRPr="00321955">
              <w:rPr>
                <w:b/>
                <w:bCs/>
                <w:sz w:val="24"/>
                <w:szCs w:val="24"/>
              </w:rPr>
              <w:t xml:space="preserve">Тема: Организационное развитие бизнеса </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2</w:t>
            </w:r>
          </w:p>
        </w:tc>
        <w:tc>
          <w:tcPr>
            <w:tcW w:w="850" w:type="dxa"/>
            <w:vMerge w:val="restart"/>
          </w:tcPr>
          <w:p w:rsidR="00B72AA4" w:rsidRDefault="00B72AA4" w:rsidP="00321955">
            <w:pPr>
              <w:pStyle w:val="TableParagraph"/>
              <w:spacing w:line="240" w:lineRule="auto"/>
              <w:jc w:val="both"/>
              <w:rPr>
                <w:b/>
                <w:sz w:val="24"/>
                <w:szCs w:val="24"/>
              </w:rPr>
            </w:pPr>
          </w:p>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sz w:val="24"/>
                <w:szCs w:val="24"/>
              </w:rPr>
              <w:t>100</w:t>
            </w:r>
          </w:p>
        </w:tc>
      </w:tr>
      <w:tr w:rsidR="00795B6A" w:rsidRPr="00401BA1" w:rsidTr="00321955">
        <w:trPr>
          <w:trHeight w:val="551"/>
        </w:trPr>
        <w:tc>
          <w:tcPr>
            <w:tcW w:w="588" w:type="dxa"/>
            <w:vMerge/>
            <w:tcBorders>
              <w:top w:val="nil"/>
              <w:bottom w:val="nil"/>
            </w:tcBorders>
          </w:tcPr>
          <w:p w:rsidR="00B72AA4" w:rsidRDefault="00B72AA4" w:rsidP="00321955">
            <w:pPr>
              <w:rPr>
                <w:sz w:val="24"/>
                <w:szCs w:val="24"/>
              </w:rPr>
            </w:pPr>
          </w:p>
        </w:tc>
        <w:tc>
          <w:tcPr>
            <w:tcW w:w="7229" w:type="dxa"/>
          </w:tcPr>
          <w:p w:rsidR="00B72AA4" w:rsidRDefault="002026FA" w:rsidP="00321955">
            <w:pPr>
              <w:pStyle w:val="TableParagraph"/>
              <w:spacing w:line="240" w:lineRule="auto"/>
              <w:jc w:val="both"/>
              <w:rPr>
                <w:sz w:val="24"/>
                <w:szCs w:val="24"/>
              </w:rPr>
            </w:pPr>
            <w:r w:rsidRPr="00321955">
              <w:rPr>
                <w:sz w:val="24"/>
                <w:szCs w:val="24"/>
              </w:rPr>
              <w:t>Практическое задание: Проведение анализа конкурентов</w:t>
            </w:r>
          </w:p>
        </w:tc>
        <w:tc>
          <w:tcPr>
            <w:tcW w:w="993" w:type="dxa"/>
          </w:tcPr>
          <w:p w:rsidR="00B72AA4" w:rsidRPr="00321955" w:rsidRDefault="002026FA" w:rsidP="00321955">
            <w:pPr>
              <w:pStyle w:val="TableParagraph"/>
              <w:spacing w:line="240" w:lineRule="auto"/>
              <w:rPr>
                <w:rFonts w:eastAsiaTheme="majorEastAsia"/>
                <w:i/>
                <w:iCs/>
                <w:color w:val="404040" w:themeColor="text1" w:themeTint="BF"/>
                <w:sz w:val="24"/>
                <w:szCs w:val="24"/>
              </w:rPr>
            </w:pPr>
            <w:r w:rsidRPr="00321955">
              <w:rPr>
                <w:w w:val="99"/>
                <w:sz w:val="24"/>
                <w:szCs w:val="24"/>
              </w:rPr>
              <w:t>1</w:t>
            </w:r>
          </w:p>
        </w:tc>
        <w:tc>
          <w:tcPr>
            <w:tcW w:w="850" w:type="dxa"/>
            <w:vMerge/>
          </w:tcPr>
          <w:p w:rsidR="00B72AA4" w:rsidRDefault="00B72AA4" w:rsidP="00321955">
            <w:pPr>
              <w:rPr>
                <w:sz w:val="24"/>
                <w:szCs w:val="24"/>
              </w:rPr>
            </w:pPr>
          </w:p>
        </w:tc>
      </w:tr>
      <w:tr w:rsidR="00795B6A" w:rsidRPr="00401BA1" w:rsidTr="00321955">
        <w:trPr>
          <w:trHeight w:val="1142"/>
        </w:trPr>
        <w:tc>
          <w:tcPr>
            <w:tcW w:w="588" w:type="dxa"/>
            <w:vMerge w:val="restart"/>
            <w:tcBorders>
              <w:top w:val="nil"/>
            </w:tcBorders>
          </w:tcPr>
          <w:p w:rsidR="00B72AA4" w:rsidRDefault="00B72AA4" w:rsidP="00321955">
            <w:pPr>
              <w:rPr>
                <w:sz w:val="24"/>
                <w:szCs w:val="24"/>
              </w:rPr>
            </w:pPr>
          </w:p>
        </w:tc>
        <w:tc>
          <w:tcPr>
            <w:tcW w:w="8222" w:type="dxa"/>
            <w:gridSpan w:val="2"/>
          </w:tcPr>
          <w:p w:rsidR="00B72AA4" w:rsidRPr="00321955" w:rsidRDefault="002026FA" w:rsidP="00321955">
            <w:pPr>
              <w:pStyle w:val="TableParagraph"/>
              <w:spacing w:line="240" w:lineRule="auto"/>
              <w:jc w:val="left"/>
              <w:rPr>
                <w:rFonts w:eastAsiaTheme="majorEastAsia"/>
                <w:i/>
                <w:iCs/>
                <w:color w:val="404040" w:themeColor="text1" w:themeTint="BF"/>
                <w:sz w:val="24"/>
                <w:szCs w:val="24"/>
              </w:rPr>
            </w:pPr>
            <w:r w:rsidRPr="00321955">
              <w:rPr>
                <w:sz w:val="24"/>
                <w:szCs w:val="24"/>
              </w:rPr>
              <w:t xml:space="preserve">Форма сдачи и обратная связь: </w:t>
            </w:r>
            <w:r w:rsidR="00565120">
              <w:rPr>
                <w:sz w:val="24"/>
                <w:szCs w:val="24"/>
              </w:rPr>
              <w:t>Индивидуальный к</w:t>
            </w:r>
            <w:r w:rsidRPr="00321955">
              <w:rPr>
                <w:sz w:val="24"/>
                <w:szCs w:val="24"/>
              </w:rPr>
              <w:t>ейс и совместный разбор результатов. В случае отсутствия на занятии – сдается в виде сообщения. Обратная связь – комментарии во время разбора кейса. При сдаче в виде сообщения – комментарии к тексту.</w:t>
            </w:r>
          </w:p>
          <w:p w:rsidR="00B72AA4" w:rsidRDefault="00B72AA4" w:rsidP="00321955">
            <w:pPr>
              <w:pStyle w:val="TableParagraph"/>
              <w:spacing w:line="240" w:lineRule="auto"/>
              <w:jc w:val="both"/>
              <w:rPr>
                <w:w w:val="99"/>
                <w:sz w:val="24"/>
                <w:szCs w:val="24"/>
              </w:rPr>
            </w:pPr>
          </w:p>
        </w:tc>
        <w:tc>
          <w:tcPr>
            <w:tcW w:w="850" w:type="dxa"/>
            <w:vMerge/>
          </w:tcPr>
          <w:p w:rsidR="00B72AA4" w:rsidRDefault="00B72AA4" w:rsidP="00321955">
            <w:pPr>
              <w:rPr>
                <w:sz w:val="24"/>
                <w:szCs w:val="24"/>
              </w:rPr>
            </w:pPr>
          </w:p>
        </w:tc>
      </w:tr>
      <w:tr w:rsidR="00795B6A" w:rsidRPr="00401BA1" w:rsidTr="00321955">
        <w:trPr>
          <w:trHeight w:val="326"/>
        </w:trPr>
        <w:tc>
          <w:tcPr>
            <w:tcW w:w="588" w:type="dxa"/>
            <w:vMerge/>
            <w:tcBorders>
              <w:bottom w:val="single" w:sz="4" w:space="0" w:color="auto"/>
            </w:tcBorders>
          </w:tcPr>
          <w:p w:rsidR="00B72AA4" w:rsidRDefault="00B72AA4" w:rsidP="00321955">
            <w:pPr>
              <w:rPr>
                <w:sz w:val="24"/>
                <w:szCs w:val="24"/>
              </w:rPr>
            </w:pPr>
          </w:p>
        </w:tc>
        <w:tc>
          <w:tcPr>
            <w:tcW w:w="7229" w:type="dxa"/>
            <w:tcBorders>
              <w:bottom w:val="single" w:sz="4" w:space="0" w:color="auto"/>
            </w:tcBorders>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sz w:val="24"/>
                <w:szCs w:val="24"/>
              </w:rPr>
              <w:t xml:space="preserve">Рекомендованные источники: </w:t>
            </w:r>
            <w:r w:rsidR="00444CF5">
              <w:rPr>
                <w:sz w:val="24"/>
                <w:szCs w:val="24"/>
              </w:rPr>
              <w:t>7</w:t>
            </w:r>
          </w:p>
        </w:tc>
        <w:tc>
          <w:tcPr>
            <w:tcW w:w="993" w:type="dxa"/>
          </w:tcPr>
          <w:p w:rsidR="00B72AA4" w:rsidRDefault="00B72AA4" w:rsidP="00321955">
            <w:pPr>
              <w:pStyle w:val="TableParagraph"/>
              <w:spacing w:line="240" w:lineRule="auto"/>
              <w:jc w:val="both"/>
              <w:rPr>
                <w:w w:val="99"/>
                <w:sz w:val="24"/>
                <w:szCs w:val="24"/>
              </w:rPr>
            </w:pPr>
          </w:p>
        </w:tc>
        <w:tc>
          <w:tcPr>
            <w:tcW w:w="850" w:type="dxa"/>
            <w:vMerge/>
            <w:tcBorders>
              <w:bottom w:val="single" w:sz="4" w:space="0" w:color="auto"/>
            </w:tcBorders>
          </w:tcPr>
          <w:p w:rsidR="00B72AA4" w:rsidRDefault="00B72AA4" w:rsidP="00321955">
            <w:pPr>
              <w:rPr>
                <w:sz w:val="24"/>
                <w:szCs w:val="24"/>
              </w:rPr>
            </w:pPr>
          </w:p>
        </w:tc>
      </w:tr>
      <w:tr w:rsidR="00795B6A" w:rsidRPr="00401BA1" w:rsidTr="00321955">
        <w:trPr>
          <w:trHeight w:val="304"/>
        </w:trPr>
        <w:tc>
          <w:tcPr>
            <w:tcW w:w="588" w:type="dxa"/>
            <w:tcBorders>
              <w:top w:val="single" w:sz="4" w:space="0" w:color="auto"/>
              <w:left w:val="single" w:sz="4" w:space="0" w:color="auto"/>
              <w:bottom w:val="single" w:sz="4" w:space="0" w:color="000000"/>
              <w:right w:val="single" w:sz="4" w:space="0" w:color="auto"/>
            </w:tcBorders>
          </w:tcPr>
          <w:p w:rsidR="00B72AA4" w:rsidRDefault="002026FA" w:rsidP="00321955">
            <w:pPr>
              <w:rPr>
                <w:sz w:val="24"/>
                <w:szCs w:val="24"/>
              </w:rPr>
            </w:pPr>
            <w:r w:rsidRPr="00321955">
              <w:rPr>
                <w:sz w:val="24"/>
                <w:szCs w:val="24"/>
              </w:rPr>
              <w:t>7</w:t>
            </w:r>
          </w:p>
        </w:tc>
        <w:tc>
          <w:tcPr>
            <w:tcW w:w="7229" w:type="dxa"/>
            <w:tcBorders>
              <w:top w:val="single" w:sz="4" w:space="0" w:color="auto"/>
              <w:left w:val="single" w:sz="4" w:space="0" w:color="auto"/>
              <w:bottom w:val="single" w:sz="4" w:space="0" w:color="auto"/>
              <w:right w:val="single" w:sz="4" w:space="0" w:color="auto"/>
            </w:tcBorders>
          </w:tcPr>
          <w:p w:rsidR="00B72AA4" w:rsidRPr="00321955" w:rsidRDefault="002026FA" w:rsidP="00321955">
            <w:pPr>
              <w:pStyle w:val="TableParagraph"/>
              <w:spacing w:line="240" w:lineRule="auto"/>
              <w:jc w:val="both"/>
              <w:rPr>
                <w:rFonts w:eastAsiaTheme="majorEastAsia"/>
                <w:i/>
                <w:iCs/>
                <w:color w:val="404040" w:themeColor="text1" w:themeTint="BF"/>
                <w:sz w:val="24"/>
                <w:szCs w:val="24"/>
              </w:rPr>
            </w:pPr>
            <w:r w:rsidRPr="00321955">
              <w:rPr>
                <w:b/>
                <w:i/>
                <w:sz w:val="24"/>
                <w:szCs w:val="24"/>
              </w:rPr>
              <w:t>Рубежный контроль</w:t>
            </w:r>
          </w:p>
        </w:tc>
        <w:tc>
          <w:tcPr>
            <w:tcW w:w="993" w:type="dxa"/>
            <w:tcBorders>
              <w:left w:val="single" w:sz="4" w:space="0" w:color="auto"/>
              <w:bottom w:val="single" w:sz="4" w:space="0" w:color="000000"/>
            </w:tcBorders>
          </w:tcPr>
          <w:p w:rsidR="00B72AA4" w:rsidRPr="00321955" w:rsidRDefault="002026FA" w:rsidP="00321955">
            <w:pPr>
              <w:pStyle w:val="TableParagraph"/>
              <w:spacing w:line="240" w:lineRule="auto"/>
              <w:rPr>
                <w:rFonts w:eastAsiaTheme="majorEastAsia"/>
                <w:i/>
                <w:iCs/>
                <w:color w:val="404040" w:themeColor="text1" w:themeTint="BF"/>
                <w:w w:val="99"/>
                <w:sz w:val="24"/>
                <w:szCs w:val="24"/>
              </w:rPr>
            </w:pPr>
            <w:r w:rsidRPr="00321955">
              <w:rPr>
                <w:w w:val="99"/>
                <w:sz w:val="24"/>
                <w:szCs w:val="24"/>
              </w:rPr>
              <w:t>3</w:t>
            </w:r>
          </w:p>
        </w:tc>
        <w:tc>
          <w:tcPr>
            <w:tcW w:w="850" w:type="dxa"/>
            <w:tcBorders>
              <w:top w:val="single" w:sz="4" w:space="0" w:color="auto"/>
              <w:bottom w:val="single" w:sz="4" w:space="0" w:color="auto"/>
            </w:tcBorders>
          </w:tcPr>
          <w:p w:rsidR="00B72AA4" w:rsidRPr="00321955" w:rsidRDefault="002026FA" w:rsidP="00321955">
            <w:pPr>
              <w:jc w:val="center"/>
              <w:rPr>
                <w:rFonts w:eastAsiaTheme="majorEastAsia"/>
                <w:i/>
                <w:iCs/>
                <w:color w:val="404040" w:themeColor="text1" w:themeTint="BF"/>
                <w:sz w:val="24"/>
                <w:szCs w:val="24"/>
              </w:rPr>
            </w:pPr>
            <w:r w:rsidRPr="00321955">
              <w:rPr>
                <w:sz w:val="24"/>
                <w:szCs w:val="24"/>
              </w:rPr>
              <w:t>100</w:t>
            </w:r>
          </w:p>
        </w:tc>
      </w:tr>
      <w:tr w:rsidR="00795B6A" w:rsidRPr="00401BA1" w:rsidTr="00321955">
        <w:trPr>
          <w:trHeight w:val="346"/>
        </w:trPr>
        <w:tc>
          <w:tcPr>
            <w:tcW w:w="588" w:type="dxa"/>
            <w:vMerge w:val="restart"/>
            <w:tcBorders>
              <w:left w:val="single" w:sz="4" w:space="0" w:color="auto"/>
              <w:right w:val="single" w:sz="4" w:space="0" w:color="auto"/>
            </w:tcBorders>
          </w:tcPr>
          <w:p w:rsidR="00B72AA4" w:rsidRDefault="00B72AA4" w:rsidP="00321955">
            <w:pPr>
              <w:rPr>
                <w:sz w:val="24"/>
                <w:szCs w:val="24"/>
              </w:rPr>
            </w:pPr>
          </w:p>
        </w:tc>
        <w:tc>
          <w:tcPr>
            <w:tcW w:w="7229" w:type="dxa"/>
            <w:tcBorders>
              <w:top w:val="single" w:sz="4" w:space="0" w:color="auto"/>
              <w:left w:val="single" w:sz="4" w:space="0" w:color="auto"/>
              <w:bottom w:val="single" w:sz="4" w:space="0" w:color="auto"/>
              <w:right w:val="single" w:sz="4" w:space="0" w:color="auto"/>
            </w:tcBorders>
          </w:tcPr>
          <w:p w:rsidR="00B72AA4" w:rsidRPr="00321955" w:rsidRDefault="002026FA" w:rsidP="00321955">
            <w:pPr>
              <w:pStyle w:val="TableParagraph"/>
              <w:spacing w:line="240" w:lineRule="auto"/>
              <w:jc w:val="both"/>
              <w:rPr>
                <w:rFonts w:eastAsiaTheme="majorEastAsia"/>
                <w:b/>
                <w:bCs/>
                <w:i/>
                <w:iCs/>
                <w:color w:val="404040" w:themeColor="text1" w:themeTint="BF"/>
                <w:sz w:val="24"/>
                <w:szCs w:val="24"/>
              </w:rPr>
            </w:pPr>
            <w:r w:rsidRPr="00321955">
              <w:rPr>
                <w:b/>
                <w:bCs/>
                <w:sz w:val="24"/>
                <w:szCs w:val="24"/>
              </w:rPr>
              <w:t>Тема: Разработка Бизнес-модели предприятия</w:t>
            </w:r>
          </w:p>
        </w:tc>
        <w:tc>
          <w:tcPr>
            <w:tcW w:w="993" w:type="dxa"/>
            <w:tcBorders>
              <w:left w:val="single" w:sz="4" w:space="0" w:color="auto"/>
              <w:right w:val="single" w:sz="4" w:space="0" w:color="auto"/>
            </w:tcBorders>
          </w:tcPr>
          <w:p w:rsidR="00B72AA4" w:rsidRPr="00321955" w:rsidRDefault="002026FA" w:rsidP="00321955">
            <w:pPr>
              <w:pStyle w:val="TableParagraph"/>
              <w:spacing w:line="240" w:lineRule="auto"/>
              <w:rPr>
                <w:rFonts w:eastAsiaTheme="majorEastAsia"/>
                <w:i/>
                <w:iCs/>
                <w:color w:val="404040" w:themeColor="text1" w:themeTint="BF"/>
                <w:w w:val="99"/>
                <w:sz w:val="24"/>
                <w:szCs w:val="24"/>
              </w:rPr>
            </w:pPr>
            <w:r w:rsidRPr="00321955">
              <w:rPr>
                <w:w w:val="99"/>
                <w:sz w:val="24"/>
                <w:szCs w:val="24"/>
              </w:rPr>
              <w:t>1</w:t>
            </w:r>
          </w:p>
        </w:tc>
        <w:tc>
          <w:tcPr>
            <w:tcW w:w="850" w:type="dxa"/>
            <w:vMerge w:val="restart"/>
            <w:tcBorders>
              <w:top w:val="single" w:sz="4" w:space="0" w:color="auto"/>
              <w:left w:val="single" w:sz="4" w:space="0" w:color="auto"/>
              <w:right w:val="single" w:sz="4" w:space="0" w:color="auto"/>
            </w:tcBorders>
          </w:tcPr>
          <w:p w:rsidR="00B72AA4" w:rsidRPr="00321955" w:rsidRDefault="002026FA" w:rsidP="00321955">
            <w:pPr>
              <w:jc w:val="center"/>
              <w:rPr>
                <w:rFonts w:eastAsiaTheme="majorEastAsia"/>
                <w:i/>
                <w:iCs/>
                <w:color w:val="404040" w:themeColor="text1" w:themeTint="BF"/>
                <w:sz w:val="24"/>
                <w:szCs w:val="24"/>
              </w:rPr>
            </w:pPr>
            <w:r w:rsidRPr="00321955">
              <w:rPr>
                <w:sz w:val="24"/>
                <w:szCs w:val="24"/>
              </w:rPr>
              <w:t>100</w:t>
            </w:r>
          </w:p>
        </w:tc>
      </w:tr>
      <w:tr w:rsidR="00795B6A" w:rsidRPr="00401BA1" w:rsidTr="00321955">
        <w:trPr>
          <w:trHeight w:val="421"/>
        </w:trPr>
        <w:tc>
          <w:tcPr>
            <w:tcW w:w="588" w:type="dxa"/>
            <w:vMerge/>
            <w:tcBorders>
              <w:left w:val="single" w:sz="4" w:space="0" w:color="auto"/>
              <w:right w:val="single" w:sz="4" w:space="0" w:color="auto"/>
            </w:tcBorders>
          </w:tcPr>
          <w:p w:rsidR="00B72AA4" w:rsidRPr="00321955" w:rsidRDefault="00B72AA4" w:rsidP="00321955">
            <w:pPr>
              <w:rPr>
                <w:sz w:val="24"/>
                <w:szCs w:val="24"/>
                <w:highlight w:val="yellow"/>
              </w:rPr>
            </w:pPr>
          </w:p>
        </w:tc>
        <w:tc>
          <w:tcPr>
            <w:tcW w:w="7229" w:type="dxa"/>
            <w:tcBorders>
              <w:top w:val="single" w:sz="4" w:space="0" w:color="auto"/>
              <w:left w:val="single" w:sz="4" w:space="0" w:color="auto"/>
            </w:tcBorders>
          </w:tcPr>
          <w:p w:rsidR="00B72AA4" w:rsidRPr="00321955" w:rsidRDefault="002026FA" w:rsidP="00321955">
            <w:pPr>
              <w:pStyle w:val="TableParagraph"/>
              <w:spacing w:line="240" w:lineRule="auto"/>
              <w:jc w:val="left"/>
              <w:rPr>
                <w:rFonts w:eastAsiaTheme="majorEastAsia"/>
                <w:b/>
                <w:i/>
                <w:iCs/>
                <w:color w:val="404040" w:themeColor="text1" w:themeTint="BF"/>
                <w:sz w:val="24"/>
                <w:szCs w:val="24"/>
              </w:rPr>
            </w:pPr>
            <w:r w:rsidRPr="00321955">
              <w:rPr>
                <w:sz w:val="24"/>
                <w:szCs w:val="24"/>
              </w:rPr>
              <w:t>Практическое задание: Презентация группового кейса «Бизнес-модель предприятия»</w:t>
            </w:r>
          </w:p>
        </w:tc>
        <w:tc>
          <w:tcPr>
            <w:tcW w:w="993" w:type="dxa"/>
            <w:tcBorders>
              <w:right w:val="single" w:sz="4" w:space="0" w:color="auto"/>
            </w:tcBorders>
          </w:tcPr>
          <w:p w:rsidR="00B72AA4" w:rsidRPr="00321955" w:rsidRDefault="002026FA" w:rsidP="00321955">
            <w:pPr>
              <w:pStyle w:val="TableParagraph"/>
              <w:spacing w:line="240" w:lineRule="auto"/>
              <w:rPr>
                <w:rFonts w:eastAsiaTheme="majorEastAsia"/>
                <w:i/>
                <w:iCs/>
                <w:color w:val="404040" w:themeColor="text1" w:themeTint="BF"/>
                <w:w w:val="99"/>
                <w:sz w:val="24"/>
                <w:szCs w:val="24"/>
              </w:rPr>
            </w:pPr>
            <w:r w:rsidRPr="00321955">
              <w:rPr>
                <w:w w:val="99"/>
                <w:sz w:val="24"/>
                <w:szCs w:val="24"/>
              </w:rPr>
              <w:t>2</w:t>
            </w:r>
          </w:p>
        </w:tc>
        <w:tc>
          <w:tcPr>
            <w:tcW w:w="850" w:type="dxa"/>
            <w:vMerge/>
            <w:tcBorders>
              <w:left w:val="single" w:sz="4" w:space="0" w:color="auto"/>
              <w:right w:val="single" w:sz="4" w:space="0" w:color="auto"/>
            </w:tcBorders>
          </w:tcPr>
          <w:p w:rsidR="00B72AA4" w:rsidRPr="00321955" w:rsidRDefault="00B72AA4" w:rsidP="00321955">
            <w:pPr>
              <w:jc w:val="center"/>
              <w:rPr>
                <w:sz w:val="24"/>
                <w:szCs w:val="24"/>
                <w:highlight w:val="yellow"/>
              </w:rPr>
            </w:pPr>
          </w:p>
        </w:tc>
      </w:tr>
      <w:tr w:rsidR="00795B6A" w:rsidRPr="00401BA1" w:rsidTr="00321955">
        <w:trPr>
          <w:trHeight w:val="421"/>
        </w:trPr>
        <w:tc>
          <w:tcPr>
            <w:tcW w:w="588" w:type="dxa"/>
            <w:vMerge/>
            <w:tcBorders>
              <w:left w:val="single" w:sz="4" w:space="0" w:color="auto"/>
              <w:right w:val="single" w:sz="4" w:space="0" w:color="auto"/>
            </w:tcBorders>
          </w:tcPr>
          <w:p w:rsidR="00B72AA4" w:rsidRPr="00321955" w:rsidRDefault="00B72AA4" w:rsidP="00321955">
            <w:pPr>
              <w:rPr>
                <w:sz w:val="24"/>
                <w:szCs w:val="24"/>
                <w:highlight w:val="yellow"/>
              </w:rPr>
            </w:pPr>
          </w:p>
        </w:tc>
        <w:tc>
          <w:tcPr>
            <w:tcW w:w="8222" w:type="dxa"/>
            <w:gridSpan w:val="2"/>
            <w:tcBorders>
              <w:left w:val="single" w:sz="4" w:space="0" w:color="auto"/>
              <w:right w:val="single" w:sz="4" w:space="0" w:color="auto"/>
            </w:tcBorders>
          </w:tcPr>
          <w:p w:rsidR="00B72AA4" w:rsidRPr="00321955" w:rsidRDefault="002026FA" w:rsidP="00321955">
            <w:pPr>
              <w:pStyle w:val="TableParagraph"/>
              <w:spacing w:line="240" w:lineRule="auto"/>
              <w:jc w:val="left"/>
              <w:rPr>
                <w:rFonts w:eastAsiaTheme="majorEastAsia"/>
                <w:i/>
                <w:iCs/>
                <w:color w:val="404040" w:themeColor="text1" w:themeTint="BF"/>
                <w:w w:val="99"/>
                <w:sz w:val="24"/>
                <w:szCs w:val="24"/>
              </w:rPr>
            </w:pPr>
            <w:r w:rsidRPr="00321955">
              <w:rPr>
                <w:sz w:val="24"/>
                <w:szCs w:val="24"/>
              </w:rPr>
              <w:t>Форма сдачи и обратная связь: групповой кейс и совместный разбор результатов. В случае отсутствия на занятии – сдается в виде сообщения. Обратная связь – комментарии во время разбора кейса. При сдаче в виде сообщения – комментарии к тексту.</w:t>
            </w:r>
          </w:p>
        </w:tc>
        <w:tc>
          <w:tcPr>
            <w:tcW w:w="850" w:type="dxa"/>
            <w:vMerge/>
            <w:tcBorders>
              <w:left w:val="single" w:sz="4" w:space="0" w:color="auto"/>
              <w:right w:val="single" w:sz="4" w:space="0" w:color="auto"/>
            </w:tcBorders>
          </w:tcPr>
          <w:p w:rsidR="00B72AA4" w:rsidRPr="00321955" w:rsidRDefault="00B72AA4" w:rsidP="00321955">
            <w:pPr>
              <w:jc w:val="center"/>
              <w:rPr>
                <w:sz w:val="24"/>
                <w:szCs w:val="24"/>
                <w:highlight w:val="yellow"/>
              </w:rPr>
            </w:pPr>
          </w:p>
        </w:tc>
      </w:tr>
      <w:tr w:rsidR="00795B6A" w:rsidRPr="00401BA1" w:rsidTr="00321955">
        <w:trPr>
          <w:trHeight w:val="421"/>
        </w:trPr>
        <w:tc>
          <w:tcPr>
            <w:tcW w:w="588" w:type="dxa"/>
            <w:vMerge/>
            <w:tcBorders>
              <w:left w:val="single" w:sz="4" w:space="0" w:color="auto"/>
              <w:right w:val="single" w:sz="4" w:space="0" w:color="auto"/>
            </w:tcBorders>
          </w:tcPr>
          <w:p w:rsidR="00B72AA4" w:rsidRPr="00321955" w:rsidRDefault="00B72AA4" w:rsidP="00321955">
            <w:pPr>
              <w:rPr>
                <w:sz w:val="24"/>
                <w:szCs w:val="24"/>
                <w:highlight w:val="yellow"/>
              </w:rPr>
            </w:pPr>
          </w:p>
        </w:tc>
        <w:tc>
          <w:tcPr>
            <w:tcW w:w="8222" w:type="dxa"/>
            <w:gridSpan w:val="2"/>
            <w:tcBorders>
              <w:left w:val="single" w:sz="4" w:space="0" w:color="auto"/>
              <w:right w:val="single" w:sz="4" w:space="0" w:color="auto"/>
            </w:tcBorders>
          </w:tcPr>
          <w:p w:rsidR="00B72AA4" w:rsidRPr="00321955" w:rsidRDefault="002026FA" w:rsidP="00321955">
            <w:pPr>
              <w:pStyle w:val="TableParagraph"/>
              <w:spacing w:line="253" w:lineRule="exact"/>
              <w:jc w:val="left"/>
              <w:rPr>
                <w:rFonts w:eastAsiaTheme="majorEastAsia"/>
                <w:i/>
                <w:iCs/>
                <w:color w:val="404040" w:themeColor="text1" w:themeTint="BF"/>
                <w:sz w:val="24"/>
                <w:szCs w:val="24"/>
              </w:rPr>
            </w:pPr>
            <w:r w:rsidRPr="00321955">
              <w:rPr>
                <w:sz w:val="24"/>
                <w:szCs w:val="24"/>
              </w:rPr>
              <w:t>Рекомендованные источники: 1-</w:t>
            </w:r>
            <w:r w:rsidR="00444CF5">
              <w:rPr>
                <w:sz w:val="24"/>
                <w:szCs w:val="24"/>
              </w:rPr>
              <w:t>7</w:t>
            </w:r>
          </w:p>
        </w:tc>
        <w:tc>
          <w:tcPr>
            <w:tcW w:w="850" w:type="dxa"/>
            <w:vMerge/>
            <w:tcBorders>
              <w:left w:val="single" w:sz="4" w:space="0" w:color="auto"/>
              <w:right w:val="single" w:sz="4" w:space="0" w:color="auto"/>
            </w:tcBorders>
          </w:tcPr>
          <w:p w:rsidR="00B72AA4" w:rsidRPr="00321955" w:rsidRDefault="00B72AA4" w:rsidP="00321955">
            <w:pPr>
              <w:rPr>
                <w:sz w:val="24"/>
                <w:szCs w:val="24"/>
              </w:rPr>
            </w:pPr>
          </w:p>
        </w:tc>
      </w:tr>
    </w:tbl>
    <w:p w:rsidR="00B72AA4" w:rsidRDefault="00B72AA4" w:rsidP="00321955">
      <w:pPr>
        <w:jc w:val="center"/>
        <w:rPr>
          <w:b/>
        </w:rPr>
      </w:pPr>
    </w:p>
    <w:p w:rsidR="00B72AA4" w:rsidRDefault="00B831DD" w:rsidP="00321955">
      <w:pPr>
        <w:jc w:val="center"/>
        <w:rPr>
          <w:b/>
          <w:bCs/>
        </w:rPr>
      </w:pPr>
      <w:r w:rsidRPr="00B34645">
        <w:rPr>
          <w:b/>
          <w:bCs/>
          <w:szCs w:val="28"/>
        </w:rPr>
        <w:t xml:space="preserve">3. </w:t>
      </w:r>
      <w:r w:rsidR="00355679" w:rsidRPr="00B34645">
        <w:rPr>
          <w:b/>
          <w:bCs/>
          <w:szCs w:val="28"/>
        </w:rPr>
        <w:t>Матрица компетенций</w:t>
      </w:r>
    </w:p>
    <w:p w:rsidR="00B72AA4" w:rsidRDefault="00B72AA4" w:rsidP="00321955">
      <w:pPr>
        <w:jc w:val="center"/>
        <w:rPr>
          <w:b/>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73"/>
        <w:gridCol w:w="580"/>
        <w:gridCol w:w="2389"/>
        <w:gridCol w:w="2246"/>
        <w:gridCol w:w="2335"/>
        <w:gridCol w:w="2248"/>
      </w:tblGrid>
      <w:tr w:rsidR="00B34645" w:rsidRPr="00237155" w:rsidTr="007E75D8">
        <w:tc>
          <w:tcPr>
            <w:tcW w:w="406" w:type="pct"/>
            <w:gridSpan w:val="2"/>
            <w:vMerge w:val="restar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rPr>
              <w:t>№</w:t>
            </w:r>
          </w:p>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rPr>
              <w:t>темы</w:t>
            </w:r>
          </w:p>
        </w:tc>
        <w:tc>
          <w:tcPr>
            <w:tcW w:w="272" w:type="pct"/>
            <w:vMerge w:val="restar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rPr>
              <w:t>№</w:t>
            </w:r>
          </w:p>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rPr>
              <w:t>РО</w:t>
            </w:r>
          </w:p>
        </w:tc>
        <w:tc>
          <w:tcPr>
            <w:tcW w:w="4323" w:type="pct"/>
            <w:gridSpan w:val="4"/>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rPr>
              <w:t>Оценка*</w:t>
            </w:r>
          </w:p>
        </w:tc>
      </w:tr>
      <w:tr w:rsidR="00B149DF" w:rsidRPr="00237155" w:rsidTr="007E75D8">
        <w:tc>
          <w:tcPr>
            <w:tcW w:w="406" w:type="pct"/>
            <w:gridSpan w:val="2"/>
            <w:vMerge/>
            <w:shd w:val="clear" w:color="auto" w:fill="auto"/>
          </w:tcPr>
          <w:p w:rsidR="00B72AA4" w:rsidRDefault="00B72AA4" w:rsidP="00321955">
            <w:pPr>
              <w:pStyle w:val="ad"/>
              <w:widowControl w:val="0"/>
              <w:spacing w:after="0" w:line="240" w:lineRule="auto"/>
              <w:ind w:left="0"/>
              <w:contextualSpacing w:val="0"/>
              <w:jc w:val="center"/>
              <w:rPr>
                <w:rFonts w:ascii="Times New Roman" w:hAnsi="Times New Roman"/>
                <w:b/>
                <w:bCs/>
                <w:sz w:val="24"/>
                <w:szCs w:val="24"/>
              </w:rPr>
            </w:pPr>
          </w:p>
        </w:tc>
        <w:tc>
          <w:tcPr>
            <w:tcW w:w="272" w:type="pct"/>
            <w:vMerge/>
            <w:shd w:val="clear" w:color="auto" w:fill="auto"/>
          </w:tcPr>
          <w:p w:rsidR="00B72AA4" w:rsidRDefault="00B72AA4" w:rsidP="00321955">
            <w:pPr>
              <w:pStyle w:val="ad"/>
              <w:widowControl w:val="0"/>
              <w:spacing w:after="0" w:line="240" w:lineRule="auto"/>
              <w:ind w:left="0"/>
              <w:contextualSpacing w:val="0"/>
              <w:jc w:val="center"/>
              <w:rPr>
                <w:rFonts w:ascii="Times New Roman" w:hAnsi="Times New Roman"/>
                <w:b/>
                <w:bCs/>
                <w:sz w:val="24"/>
                <w:szCs w:val="24"/>
              </w:rPr>
            </w:pPr>
          </w:p>
        </w:tc>
        <w:tc>
          <w:tcPr>
            <w:tcW w:w="1120"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lang w:val="en-US"/>
              </w:rPr>
              <w:t>A</w:t>
            </w:r>
          </w:p>
        </w:tc>
        <w:tc>
          <w:tcPr>
            <w:tcW w:w="1053"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lang w:val="en-US"/>
              </w:rPr>
              <w:t>B</w:t>
            </w:r>
          </w:p>
        </w:tc>
        <w:tc>
          <w:tcPr>
            <w:tcW w:w="1095"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lang w:val="en-US"/>
              </w:rPr>
              <w:t>C</w:t>
            </w:r>
          </w:p>
        </w:tc>
        <w:tc>
          <w:tcPr>
            <w:tcW w:w="1056"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sz w:val="24"/>
                <w:szCs w:val="24"/>
                <w:lang w:val="en-US"/>
              </w:rPr>
              <w:t>D</w:t>
            </w:r>
          </w:p>
        </w:tc>
      </w:tr>
      <w:tr w:rsidR="00B149DF" w:rsidRPr="00237155" w:rsidTr="007E75D8">
        <w:tc>
          <w:tcPr>
            <w:tcW w:w="406" w:type="pct"/>
            <w:gridSpan w:val="2"/>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1</w:t>
            </w:r>
          </w:p>
        </w:tc>
        <w:tc>
          <w:tcPr>
            <w:tcW w:w="272"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2</w:t>
            </w:r>
          </w:p>
        </w:tc>
        <w:tc>
          <w:tcPr>
            <w:tcW w:w="1120"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3</w:t>
            </w:r>
          </w:p>
        </w:tc>
        <w:tc>
          <w:tcPr>
            <w:tcW w:w="1053"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4</w:t>
            </w:r>
          </w:p>
        </w:tc>
        <w:tc>
          <w:tcPr>
            <w:tcW w:w="1095"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5</w:t>
            </w:r>
          </w:p>
        </w:tc>
        <w:tc>
          <w:tcPr>
            <w:tcW w:w="1056" w:type="pct"/>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b/>
                <w:bCs/>
                <w:i/>
                <w:iCs/>
                <w:color w:val="404040" w:themeColor="text1" w:themeTint="BF"/>
                <w:sz w:val="24"/>
                <w:szCs w:val="24"/>
              </w:rPr>
            </w:pPr>
            <w:r w:rsidRPr="00321955">
              <w:rPr>
                <w:rFonts w:ascii="Times New Roman" w:hAnsi="Times New Roman"/>
                <w:b/>
                <w:bCs/>
                <w:i/>
                <w:iCs/>
                <w:sz w:val="24"/>
                <w:szCs w:val="24"/>
              </w:rPr>
              <w:t>6</w:t>
            </w:r>
          </w:p>
        </w:tc>
      </w:tr>
      <w:tr w:rsidR="00795B6A" w:rsidRPr="00237155" w:rsidTr="007E75D8">
        <w:trPr>
          <w:trHeight w:val="70"/>
        </w:trPr>
        <w:tc>
          <w:tcPr>
            <w:tcW w:w="5000" w:type="pct"/>
            <w:gridSpan w:val="7"/>
            <w:shd w:val="clear" w:color="auto" w:fill="auto"/>
          </w:tcPr>
          <w:p w:rsidR="00B72AA4" w:rsidRDefault="002026FA" w:rsidP="00321955">
            <w:pPr>
              <w:pStyle w:val="ad"/>
              <w:widowControl w:val="0"/>
              <w:spacing w:after="0" w:line="240" w:lineRule="auto"/>
              <w:ind w:left="0"/>
              <w:contextualSpacing w:val="0"/>
              <w:jc w:val="center"/>
              <w:rPr>
                <w:rFonts w:ascii="Times New Roman" w:hAnsi="Times New Roman" w:cstheme="majorBidi"/>
                <w:i/>
                <w:iCs/>
                <w:color w:val="404040" w:themeColor="text1" w:themeTint="BF"/>
                <w:sz w:val="24"/>
                <w:szCs w:val="24"/>
              </w:rPr>
            </w:pPr>
            <w:r w:rsidRPr="00321955">
              <w:rPr>
                <w:rFonts w:ascii="Times New Roman" w:hAnsi="Times New Roman"/>
                <w:sz w:val="24"/>
                <w:szCs w:val="24"/>
              </w:rPr>
              <w:t>Обучающийся показывает:</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1.</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1; 2; 3;</w:t>
            </w:r>
          </w:p>
          <w:p w:rsidR="00B72AA4" w:rsidRDefault="00B72AA4" w:rsidP="00321955">
            <w:pPr>
              <w:pStyle w:val="ad"/>
              <w:widowControl w:val="0"/>
              <w:spacing w:after="0" w:line="240" w:lineRule="auto"/>
              <w:ind w:left="0"/>
              <w:contextualSpacing w:val="0"/>
              <w:rPr>
                <w:rFonts w:ascii="Times New Roman" w:hAnsi="Times New Roman"/>
                <w:sz w:val="24"/>
                <w:szCs w:val="24"/>
              </w:rPr>
            </w:pPr>
          </w:p>
        </w:tc>
        <w:tc>
          <w:tcPr>
            <w:tcW w:w="1120" w:type="pct"/>
            <w:shd w:val="clear" w:color="auto" w:fill="auto"/>
          </w:tcPr>
          <w:p w:rsidR="00B72AA4" w:rsidRDefault="002026FA" w:rsidP="00321955">
            <w:pPr>
              <w:pStyle w:val="ad"/>
              <w:widowControl w:val="0"/>
              <w:spacing w:after="0" w:line="240" w:lineRule="auto"/>
              <w:ind w:left="0"/>
              <w:contextualSpacing w:val="0"/>
              <w:jc w:val="left"/>
              <w:rPr>
                <w:rFonts w:ascii="Times New Roman" w:hAnsi="Times New Roman" w:cstheme="majorBidi"/>
                <w:i/>
                <w:iCs/>
                <w:color w:val="404040" w:themeColor="text1" w:themeTint="BF"/>
                <w:sz w:val="24"/>
                <w:szCs w:val="24"/>
              </w:rPr>
            </w:pPr>
            <w:r w:rsidRPr="00321955">
              <w:rPr>
                <w:sz w:val="24"/>
                <w:szCs w:val="24"/>
                <w:lang w:bidi="ru-RU"/>
              </w:rPr>
              <w:t>Что отлично (100%) понимает этапы проявления закономерных организационных кризисов предприятия и методов их преодоления.</w:t>
            </w:r>
          </w:p>
        </w:tc>
        <w:tc>
          <w:tcPr>
            <w:tcW w:w="1053" w:type="pct"/>
            <w:shd w:val="clear" w:color="auto" w:fill="auto"/>
          </w:tcPr>
          <w:p w:rsidR="00B72AA4" w:rsidRPr="00321955" w:rsidRDefault="002026FA" w:rsidP="00321955">
            <w:pPr>
              <w:pStyle w:val="ad"/>
              <w:widowControl w:val="0"/>
              <w:spacing w:after="0" w:line="240" w:lineRule="auto"/>
              <w:ind w:left="0"/>
              <w:contextualSpacing w:val="0"/>
              <w:jc w:val="left"/>
              <w:rPr>
                <w:rFonts w:ascii="Times New Roman" w:eastAsia="Times New Roman" w:hAnsi="Times New Roman"/>
                <w:sz w:val="24"/>
                <w:szCs w:val="24"/>
                <w:lang w:eastAsia="ru-RU" w:bidi="ru-RU"/>
              </w:rPr>
            </w:pPr>
            <w:r w:rsidRPr="00321955">
              <w:rPr>
                <w:sz w:val="24"/>
                <w:szCs w:val="24"/>
                <w:lang w:bidi="ru-RU"/>
              </w:rPr>
              <w:t xml:space="preserve">Что хорошо (&gt;80%) </w:t>
            </w:r>
            <w:r w:rsidR="006B493C" w:rsidRPr="006B493C">
              <w:rPr>
                <w:sz w:val="24"/>
                <w:szCs w:val="24"/>
              </w:rPr>
              <w:t>понима</w:t>
            </w:r>
            <w:r w:rsidR="006B493C">
              <w:rPr>
                <w:sz w:val="24"/>
                <w:szCs w:val="24"/>
              </w:rPr>
              <w:t>ет</w:t>
            </w:r>
            <w:r w:rsidR="006B493C" w:rsidRPr="006B493C">
              <w:rPr>
                <w:sz w:val="24"/>
                <w:szCs w:val="24"/>
              </w:rPr>
              <w:t xml:space="preserve"> этап</w:t>
            </w:r>
            <w:r w:rsidR="006B493C">
              <w:rPr>
                <w:sz w:val="24"/>
                <w:szCs w:val="24"/>
              </w:rPr>
              <w:t>ы</w:t>
            </w:r>
            <w:r w:rsidR="006B493C" w:rsidRPr="006B493C">
              <w:rPr>
                <w:sz w:val="24"/>
                <w:szCs w:val="24"/>
              </w:rPr>
              <w:t xml:space="preserve"> </w:t>
            </w:r>
            <w:r w:rsidR="006B493C">
              <w:rPr>
                <w:sz w:val="24"/>
                <w:szCs w:val="24"/>
              </w:rPr>
              <w:t>проявления закономерных организационных кризисов предприятия и методов их преодоления.</w:t>
            </w:r>
          </w:p>
        </w:tc>
        <w:tc>
          <w:tcPr>
            <w:tcW w:w="1095" w:type="pct"/>
            <w:shd w:val="clear" w:color="auto" w:fill="auto"/>
          </w:tcPr>
          <w:p w:rsidR="00B72AA4" w:rsidRPr="00321955" w:rsidRDefault="002026FA" w:rsidP="00321955">
            <w:pPr>
              <w:pStyle w:val="TableParagraph"/>
              <w:spacing w:line="240" w:lineRule="auto"/>
              <w:jc w:val="left"/>
              <w:rPr>
                <w:sz w:val="24"/>
                <w:szCs w:val="24"/>
              </w:rPr>
            </w:pPr>
            <w:r w:rsidRPr="00321955">
              <w:rPr>
                <w:sz w:val="24"/>
                <w:szCs w:val="24"/>
              </w:rPr>
              <w:t>Что средне (60-</w:t>
            </w:r>
          </w:p>
          <w:p w:rsidR="00B72AA4" w:rsidRPr="00321955" w:rsidRDefault="002026FA" w:rsidP="00321955">
            <w:pPr>
              <w:pStyle w:val="ad"/>
              <w:widowControl w:val="0"/>
              <w:spacing w:after="0" w:line="240" w:lineRule="auto"/>
              <w:ind w:left="0"/>
              <w:contextualSpacing w:val="0"/>
              <w:jc w:val="left"/>
              <w:rPr>
                <w:rFonts w:ascii="Times New Roman" w:eastAsia="Times New Roman" w:hAnsi="Times New Roman"/>
                <w:sz w:val="24"/>
                <w:szCs w:val="24"/>
                <w:lang w:eastAsia="ru-RU" w:bidi="ru-RU"/>
              </w:rPr>
            </w:pPr>
            <w:r w:rsidRPr="00321955">
              <w:rPr>
                <w:sz w:val="24"/>
                <w:szCs w:val="24"/>
                <w:lang w:bidi="ru-RU"/>
              </w:rPr>
              <w:t xml:space="preserve">80%) </w:t>
            </w:r>
            <w:r w:rsidR="006B493C" w:rsidRPr="006B493C">
              <w:rPr>
                <w:sz w:val="24"/>
                <w:szCs w:val="24"/>
              </w:rPr>
              <w:t>понима</w:t>
            </w:r>
            <w:r w:rsidR="006B493C">
              <w:rPr>
                <w:sz w:val="24"/>
                <w:szCs w:val="24"/>
              </w:rPr>
              <w:t>ет</w:t>
            </w:r>
            <w:r w:rsidR="006B493C" w:rsidRPr="006B493C">
              <w:rPr>
                <w:sz w:val="24"/>
                <w:szCs w:val="24"/>
              </w:rPr>
              <w:t xml:space="preserve"> этап</w:t>
            </w:r>
            <w:r w:rsidR="006B493C">
              <w:rPr>
                <w:sz w:val="24"/>
                <w:szCs w:val="24"/>
              </w:rPr>
              <w:t>ы</w:t>
            </w:r>
            <w:r w:rsidR="006B493C" w:rsidRPr="006B493C">
              <w:rPr>
                <w:sz w:val="24"/>
                <w:szCs w:val="24"/>
              </w:rPr>
              <w:t xml:space="preserve"> </w:t>
            </w:r>
            <w:r w:rsidR="006B493C">
              <w:rPr>
                <w:sz w:val="24"/>
                <w:szCs w:val="24"/>
              </w:rPr>
              <w:t>проявления закономерных организационных кризисов предприятия и методов их преодоления.</w:t>
            </w:r>
          </w:p>
        </w:tc>
        <w:tc>
          <w:tcPr>
            <w:tcW w:w="1056" w:type="pct"/>
            <w:shd w:val="clear" w:color="auto" w:fill="auto"/>
          </w:tcPr>
          <w:p w:rsidR="00B72AA4" w:rsidRPr="00321955" w:rsidRDefault="002026FA" w:rsidP="00321955">
            <w:pPr>
              <w:pStyle w:val="TableParagraph"/>
              <w:spacing w:line="240" w:lineRule="auto"/>
              <w:jc w:val="left"/>
              <w:rPr>
                <w:sz w:val="24"/>
                <w:szCs w:val="24"/>
              </w:rPr>
            </w:pPr>
            <w:r w:rsidRPr="00321955">
              <w:rPr>
                <w:sz w:val="24"/>
                <w:szCs w:val="24"/>
              </w:rPr>
              <w:t>Что плохо (&lt;60%)</w:t>
            </w:r>
          </w:p>
          <w:p w:rsidR="00B72AA4" w:rsidRPr="00321955" w:rsidRDefault="006B493C" w:rsidP="00321955">
            <w:pPr>
              <w:pStyle w:val="ad"/>
              <w:widowControl w:val="0"/>
              <w:spacing w:after="0" w:line="240" w:lineRule="auto"/>
              <w:ind w:left="0"/>
              <w:contextualSpacing w:val="0"/>
              <w:jc w:val="left"/>
              <w:rPr>
                <w:rFonts w:ascii="Times New Roman" w:eastAsia="Times New Roman" w:hAnsi="Times New Roman"/>
                <w:sz w:val="24"/>
                <w:szCs w:val="24"/>
                <w:lang w:eastAsia="ru-RU" w:bidi="ru-RU"/>
              </w:rPr>
            </w:pPr>
            <w:r w:rsidRPr="006B493C">
              <w:rPr>
                <w:rFonts w:ascii="Times New Roman" w:eastAsia="Times New Roman" w:hAnsi="Times New Roman"/>
                <w:sz w:val="24"/>
                <w:szCs w:val="24"/>
                <w:lang w:eastAsia="ru-RU" w:bidi="ru-RU"/>
              </w:rPr>
              <w:t>понима</w:t>
            </w:r>
            <w:r>
              <w:rPr>
                <w:rFonts w:ascii="Times New Roman" w:eastAsia="Times New Roman" w:hAnsi="Times New Roman"/>
                <w:sz w:val="24"/>
                <w:szCs w:val="24"/>
                <w:lang w:eastAsia="ru-RU" w:bidi="ru-RU"/>
              </w:rPr>
              <w:t>ет</w:t>
            </w:r>
            <w:r w:rsidRPr="006B493C">
              <w:rPr>
                <w:rFonts w:ascii="Times New Roman" w:eastAsia="Times New Roman" w:hAnsi="Times New Roman"/>
                <w:sz w:val="24"/>
                <w:szCs w:val="24"/>
                <w:lang w:eastAsia="ru-RU" w:bidi="ru-RU"/>
              </w:rPr>
              <w:t xml:space="preserve"> этап</w:t>
            </w:r>
            <w:r>
              <w:rPr>
                <w:rFonts w:ascii="Times New Roman" w:eastAsia="Times New Roman" w:hAnsi="Times New Roman"/>
                <w:sz w:val="24"/>
                <w:szCs w:val="24"/>
                <w:lang w:eastAsia="ru-RU" w:bidi="ru-RU"/>
              </w:rPr>
              <w:t>ы</w:t>
            </w:r>
            <w:r w:rsidRPr="006B493C">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проявления закономерных организационных кризисов предприятия и методов их преодоления.</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2.</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1; 3; 4;</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 xml:space="preserve">6; </w:t>
            </w:r>
          </w:p>
        </w:tc>
        <w:tc>
          <w:tcPr>
            <w:tcW w:w="1120"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Что отлично (100%) понимает этапы, формы и пути организационного развития предприятия</w:t>
            </w:r>
          </w:p>
        </w:tc>
        <w:tc>
          <w:tcPr>
            <w:tcW w:w="1053" w:type="pct"/>
            <w:shd w:val="clear" w:color="auto" w:fill="auto"/>
          </w:tcPr>
          <w:p w:rsidR="00B72AA4" w:rsidRPr="00321955" w:rsidRDefault="006B493C" w:rsidP="00321955">
            <w:pPr>
              <w:pStyle w:val="TableParagraph"/>
              <w:spacing w:line="240" w:lineRule="auto"/>
              <w:jc w:val="left"/>
              <w:rPr>
                <w:rFonts w:asciiTheme="majorHAnsi" w:eastAsiaTheme="majorEastAsia" w:hAnsiTheme="majorHAnsi" w:cstheme="majorBidi"/>
                <w:i/>
                <w:iCs/>
                <w:color w:val="404040" w:themeColor="text1" w:themeTint="BF"/>
                <w:sz w:val="24"/>
                <w:szCs w:val="24"/>
                <w:highlight w:val="yellow"/>
              </w:rPr>
            </w:pPr>
            <w:r w:rsidRPr="00470CE4">
              <w:rPr>
                <w:sz w:val="24"/>
                <w:szCs w:val="24"/>
              </w:rPr>
              <w:t>Что хорошо (&gt;80%) понимает этапы, формы и пути организационного развития предприятия</w:t>
            </w:r>
          </w:p>
        </w:tc>
        <w:tc>
          <w:tcPr>
            <w:tcW w:w="1095" w:type="pct"/>
            <w:shd w:val="clear" w:color="auto" w:fill="auto"/>
          </w:tcPr>
          <w:p w:rsidR="00B72AA4" w:rsidRDefault="006B493C">
            <w:pPr>
              <w:pStyle w:val="TableParagraph"/>
              <w:spacing w:line="240" w:lineRule="auto"/>
              <w:jc w:val="left"/>
              <w:rPr>
                <w:sz w:val="24"/>
                <w:szCs w:val="24"/>
              </w:rPr>
            </w:pPr>
            <w:r w:rsidRPr="00470CE4">
              <w:rPr>
                <w:sz w:val="24"/>
                <w:szCs w:val="24"/>
              </w:rPr>
              <w:t>Что средне (60-</w:t>
            </w:r>
          </w:p>
          <w:p w:rsidR="00B72AA4" w:rsidRPr="00321955" w:rsidRDefault="006B493C" w:rsidP="00321955">
            <w:pPr>
              <w:pStyle w:val="TableParagraph"/>
              <w:spacing w:line="240" w:lineRule="auto"/>
              <w:jc w:val="left"/>
              <w:rPr>
                <w:rFonts w:asciiTheme="majorHAnsi" w:eastAsiaTheme="majorEastAsia" w:hAnsiTheme="majorHAnsi" w:cstheme="majorBidi"/>
                <w:i/>
                <w:iCs/>
                <w:color w:val="404040" w:themeColor="text1" w:themeTint="BF"/>
                <w:sz w:val="24"/>
                <w:szCs w:val="24"/>
                <w:highlight w:val="yellow"/>
              </w:rPr>
            </w:pPr>
            <w:r w:rsidRPr="00470CE4">
              <w:rPr>
                <w:sz w:val="24"/>
                <w:szCs w:val="24"/>
              </w:rPr>
              <w:t>80%) понимает этапы, формы и пути организационного развития предприятия</w:t>
            </w:r>
          </w:p>
        </w:tc>
        <w:tc>
          <w:tcPr>
            <w:tcW w:w="1056" w:type="pct"/>
            <w:shd w:val="clear" w:color="auto" w:fill="auto"/>
          </w:tcPr>
          <w:p w:rsidR="00B72AA4" w:rsidRDefault="006B493C">
            <w:pPr>
              <w:pStyle w:val="TableParagraph"/>
              <w:spacing w:line="240" w:lineRule="auto"/>
              <w:jc w:val="left"/>
              <w:rPr>
                <w:sz w:val="24"/>
                <w:szCs w:val="24"/>
              </w:rPr>
            </w:pPr>
            <w:r w:rsidRPr="00470CE4">
              <w:rPr>
                <w:sz w:val="24"/>
                <w:szCs w:val="24"/>
              </w:rPr>
              <w:t>Что плохо (&lt;60%)</w:t>
            </w:r>
          </w:p>
          <w:p w:rsidR="00B72AA4" w:rsidRPr="00321955" w:rsidRDefault="006B493C" w:rsidP="00321955">
            <w:pPr>
              <w:pStyle w:val="TableParagraph"/>
              <w:spacing w:line="240" w:lineRule="auto"/>
              <w:jc w:val="left"/>
              <w:rPr>
                <w:rFonts w:asciiTheme="majorHAnsi" w:eastAsiaTheme="majorEastAsia" w:hAnsiTheme="majorHAnsi" w:cstheme="majorBidi"/>
                <w:i/>
                <w:iCs/>
                <w:color w:val="404040" w:themeColor="text1" w:themeTint="BF"/>
                <w:sz w:val="24"/>
                <w:szCs w:val="24"/>
                <w:highlight w:val="yellow"/>
              </w:rPr>
            </w:pPr>
            <w:r w:rsidRPr="00470CE4">
              <w:rPr>
                <w:sz w:val="24"/>
                <w:szCs w:val="24"/>
              </w:rPr>
              <w:t>понимает этапы, формы и пути организационного развития предприятия</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3.</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2; 4; 5;</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7.</w:t>
            </w:r>
          </w:p>
        </w:tc>
        <w:tc>
          <w:tcPr>
            <w:tcW w:w="1120"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Отлично (100%) ориентируется в существующих видах стратегий и четко видит различия между ними по назначению, содержанию и </w:t>
            </w:r>
            <w:r w:rsidRPr="00321955">
              <w:rPr>
                <w:sz w:val="24"/>
                <w:szCs w:val="24"/>
              </w:rPr>
              <w:lastRenderedPageBreak/>
              <w:t>тактическим действиям.</w:t>
            </w:r>
          </w:p>
        </w:tc>
        <w:tc>
          <w:tcPr>
            <w:tcW w:w="1053" w:type="pct"/>
            <w:shd w:val="clear" w:color="auto" w:fill="auto"/>
          </w:tcPr>
          <w:p w:rsidR="00B72AA4" w:rsidRPr="00321955" w:rsidRDefault="002026FA" w:rsidP="00321955">
            <w:pPr>
              <w:pStyle w:val="TableParagraph"/>
              <w:spacing w:line="240" w:lineRule="auto"/>
              <w:jc w:val="left"/>
              <w:rPr>
                <w:sz w:val="24"/>
                <w:szCs w:val="24"/>
              </w:rPr>
            </w:pPr>
            <w:r w:rsidRPr="00321955">
              <w:rPr>
                <w:sz w:val="24"/>
                <w:szCs w:val="24"/>
              </w:rPr>
              <w:lastRenderedPageBreak/>
              <w:t xml:space="preserve">Хорошо </w:t>
            </w:r>
            <w:r w:rsidRPr="00321955">
              <w:rPr>
                <w:spacing w:val="-4"/>
                <w:sz w:val="24"/>
                <w:szCs w:val="24"/>
              </w:rPr>
              <w:t>(&gt;80%)</w:t>
            </w:r>
          </w:p>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ориентируется в существующих видах стратегий и четко видит различия между ними по назначению, содержанию и </w:t>
            </w:r>
            <w:r w:rsidRPr="00321955">
              <w:rPr>
                <w:sz w:val="24"/>
                <w:szCs w:val="24"/>
              </w:rPr>
              <w:lastRenderedPageBreak/>
              <w:t>тактическим действиям.</w:t>
            </w:r>
          </w:p>
        </w:tc>
        <w:tc>
          <w:tcPr>
            <w:tcW w:w="1095" w:type="pct"/>
            <w:shd w:val="clear" w:color="auto" w:fill="auto"/>
          </w:tcPr>
          <w:p w:rsidR="00B72AA4" w:rsidRPr="00321955" w:rsidRDefault="002026FA" w:rsidP="00321955">
            <w:pPr>
              <w:pStyle w:val="TableParagraph"/>
              <w:spacing w:line="240" w:lineRule="auto"/>
              <w:jc w:val="left"/>
              <w:rPr>
                <w:sz w:val="24"/>
                <w:szCs w:val="24"/>
              </w:rPr>
            </w:pPr>
            <w:r w:rsidRPr="00321955">
              <w:rPr>
                <w:sz w:val="24"/>
                <w:szCs w:val="24"/>
              </w:rPr>
              <w:lastRenderedPageBreak/>
              <w:t>Средне (60-80%)</w:t>
            </w:r>
          </w:p>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ориентируется в существующих видах стратегий и четко видит различия между ними по назначению, содержанию и </w:t>
            </w:r>
            <w:r w:rsidRPr="00321955">
              <w:rPr>
                <w:sz w:val="24"/>
                <w:szCs w:val="24"/>
              </w:rPr>
              <w:lastRenderedPageBreak/>
              <w:t>тактическим действиям.</w:t>
            </w:r>
          </w:p>
        </w:tc>
        <w:tc>
          <w:tcPr>
            <w:tcW w:w="1056" w:type="pct"/>
            <w:shd w:val="clear" w:color="auto" w:fill="auto"/>
          </w:tcPr>
          <w:p w:rsidR="00B72AA4" w:rsidRPr="00321955" w:rsidRDefault="002026FA" w:rsidP="00321955">
            <w:pPr>
              <w:pStyle w:val="TableParagraph"/>
              <w:spacing w:line="240" w:lineRule="auto"/>
              <w:jc w:val="left"/>
              <w:rPr>
                <w:sz w:val="24"/>
                <w:szCs w:val="24"/>
              </w:rPr>
            </w:pPr>
            <w:r w:rsidRPr="00321955">
              <w:rPr>
                <w:sz w:val="24"/>
                <w:szCs w:val="24"/>
              </w:rPr>
              <w:lastRenderedPageBreak/>
              <w:t xml:space="preserve">Плохо </w:t>
            </w:r>
            <w:r w:rsidRPr="00321955">
              <w:rPr>
                <w:spacing w:val="-5"/>
                <w:sz w:val="24"/>
                <w:szCs w:val="24"/>
              </w:rPr>
              <w:t>(&lt;60%)</w:t>
            </w:r>
          </w:p>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ориентируется в существующих видах стратегий и четко видит различия между ними по назначению, содержанию и </w:t>
            </w:r>
            <w:r w:rsidRPr="00321955">
              <w:rPr>
                <w:sz w:val="24"/>
                <w:szCs w:val="24"/>
              </w:rPr>
              <w:lastRenderedPageBreak/>
              <w:t>тактическим действиям.</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lastRenderedPageBreak/>
              <w:t>4.</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2; 5; 6;</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 xml:space="preserve">7; </w:t>
            </w:r>
          </w:p>
        </w:tc>
        <w:tc>
          <w:tcPr>
            <w:tcW w:w="1120"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Отличное </w:t>
            </w:r>
            <w:r w:rsidRPr="00321955">
              <w:rPr>
                <w:spacing w:val="-4"/>
                <w:sz w:val="24"/>
                <w:szCs w:val="24"/>
              </w:rPr>
              <w:t xml:space="preserve">(100%) </w:t>
            </w:r>
            <w:r w:rsidRPr="00321955">
              <w:rPr>
                <w:sz w:val="24"/>
                <w:szCs w:val="24"/>
              </w:rPr>
              <w:t>понимание назначения и содержания корпоративной стратегии и её влияние на развитие предприятия в целом.</w:t>
            </w:r>
          </w:p>
        </w:tc>
        <w:tc>
          <w:tcPr>
            <w:tcW w:w="1053"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Хорошее </w:t>
            </w:r>
            <w:r w:rsidRPr="00321955">
              <w:rPr>
                <w:spacing w:val="-4"/>
                <w:sz w:val="24"/>
                <w:szCs w:val="24"/>
              </w:rPr>
              <w:t xml:space="preserve">(&gt;80%) </w:t>
            </w:r>
            <w:r w:rsidRPr="00321955">
              <w:rPr>
                <w:sz w:val="24"/>
                <w:szCs w:val="24"/>
              </w:rPr>
              <w:t>понимание назначения и содержания корпоративной стратегии и её влияние на развитие предприятия в целом.</w:t>
            </w:r>
          </w:p>
        </w:tc>
        <w:tc>
          <w:tcPr>
            <w:tcW w:w="1095"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Среднее (60-80%) понимание назначения и содержания корпоративной стратегии и её влияние на развитие предприятия в целом.</w:t>
            </w:r>
          </w:p>
        </w:tc>
        <w:tc>
          <w:tcPr>
            <w:tcW w:w="1056"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Плохое</w:t>
            </w:r>
            <w:r w:rsidRPr="00321955">
              <w:rPr>
                <w:spacing w:val="-5"/>
                <w:sz w:val="24"/>
                <w:szCs w:val="24"/>
              </w:rPr>
              <w:t xml:space="preserve">(&lt;60%) </w:t>
            </w:r>
            <w:r w:rsidRPr="00321955">
              <w:rPr>
                <w:sz w:val="24"/>
                <w:szCs w:val="24"/>
              </w:rPr>
              <w:t>понимание назначения и содержания корпоративной стратегии и её влияние на развитие предприятия в целом.</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5.</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3; 4; 5;</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7; 8.</w:t>
            </w:r>
          </w:p>
        </w:tc>
        <w:tc>
          <w:tcPr>
            <w:tcW w:w="1120"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Отличное </w:t>
            </w:r>
            <w:r w:rsidRPr="00321955">
              <w:rPr>
                <w:spacing w:val="-4"/>
                <w:sz w:val="24"/>
                <w:szCs w:val="24"/>
              </w:rPr>
              <w:t xml:space="preserve">(100%) </w:t>
            </w:r>
            <w:r w:rsidRPr="00321955">
              <w:rPr>
                <w:sz w:val="24"/>
                <w:szCs w:val="24"/>
              </w:rPr>
              <w:t>понимание этапов проведения анализа деловой ситуации в рамках годового оперативного плана предприятия</w:t>
            </w:r>
          </w:p>
        </w:tc>
        <w:tc>
          <w:tcPr>
            <w:tcW w:w="1053"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Хорошее </w:t>
            </w:r>
            <w:r w:rsidRPr="00321955">
              <w:rPr>
                <w:spacing w:val="-4"/>
                <w:sz w:val="24"/>
                <w:szCs w:val="24"/>
              </w:rPr>
              <w:t xml:space="preserve">(&gt;80%) </w:t>
            </w:r>
            <w:r w:rsidRPr="00321955">
              <w:rPr>
                <w:sz w:val="24"/>
                <w:szCs w:val="24"/>
              </w:rPr>
              <w:t>понимание этапов проведения анализа деловой ситуации в рамках годового оперативного плана предприятия</w:t>
            </w:r>
          </w:p>
        </w:tc>
        <w:tc>
          <w:tcPr>
            <w:tcW w:w="1095"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Среднее (60-80%) понимание этапов проведения анализа деловой ситуации в рамках годового оперативного плана предприятия</w:t>
            </w:r>
          </w:p>
        </w:tc>
        <w:tc>
          <w:tcPr>
            <w:tcW w:w="1056"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Плохое</w:t>
            </w:r>
            <w:r w:rsidRPr="00321955">
              <w:rPr>
                <w:spacing w:val="-5"/>
                <w:sz w:val="24"/>
                <w:szCs w:val="24"/>
              </w:rPr>
              <w:t xml:space="preserve">(&lt;60%) </w:t>
            </w:r>
            <w:r w:rsidRPr="00321955">
              <w:rPr>
                <w:sz w:val="24"/>
                <w:szCs w:val="24"/>
              </w:rPr>
              <w:t>понимание этапов проведения анализа деловой ситуации в рамках годового оперативного плана предприятия</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6.</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1;</w:t>
            </w:r>
            <w:r w:rsidRPr="00321955">
              <w:rPr>
                <w:spacing w:val="17"/>
                <w:sz w:val="24"/>
                <w:szCs w:val="24"/>
              </w:rPr>
              <w:t xml:space="preserve"> </w:t>
            </w:r>
            <w:r w:rsidRPr="00321955">
              <w:rPr>
                <w:sz w:val="24"/>
                <w:szCs w:val="24"/>
              </w:rPr>
              <w:t>4;</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5; 6;</w:t>
            </w:r>
            <w:r w:rsidRPr="00321955">
              <w:rPr>
                <w:spacing w:val="17"/>
                <w:sz w:val="24"/>
                <w:szCs w:val="24"/>
              </w:rPr>
              <w:t xml:space="preserve"> </w:t>
            </w:r>
            <w:r w:rsidRPr="00321955">
              <w:rPr>
                <w:sz w:val="24"/>
                <w:szCs w:val="24"/>
              </w:rPr>
              <w:t>7;</w:t>
            </w:r>
          </w:p>
          <w:p w:rsidR="00B72AA4" w:rsidRDefault="00B72AA4" w:rsidP="00321955">
            <w:pPr>
              <w:pStyle w:val="TableParagraph"/>
              <w:spacing w:line="240" w:lineRule="auto"/>
              <w:rPr>
                <w:sz w:val="24"/>
                <w:szCs w:val="24"/>
              </w:rPr>
            </w:pPr>
          </w:p>
        </w:tc>
        <w:tc>
          <w:tcPr>
            <w:tcW w:w="1120" w:type="pct"/>
            <w:shd w:val="clear" w:color="auto" w:fill="auto"/>
          </w:tcPr>
          <w:p w:rsidR="00B72AA4" w:rsidRDefault="002026FA" w:rsidP="00321955">
            <w:pPr>
              <w:contextualSpacing/>
              <w:jc w:val="left"/>
              <w:rPr>
                <w:rFonts w:asciiTheme="majorHAnsi" w:eastAsiaTheme="majorEastAsia" w:hAnsiTheme="majorHAnsi" w:cstheme="majorBidi"/>
                <w:i/>
                <w:iCs/>
                <w:color w:val="404040" w:themeColor="text1" w:themeTint="BF"/>
                <w:sz w:val="24"/>
                <w:szCs w:val="24"/>
              </w:rPr>
            </w:pPr>
            <w:r w:rsidRPr="00321955">
              <w:rPr>
                <w:color w:val="000000"/>
                <w:sz w:val="24"/>
                <w:szCs w:val="24"/>
              </w:rPr>
              <w:t xml:space="preserve">Отличную </w:t>
            </w:r>
            <w:r w:rsidRPr="00321955">
              <w:rPr>
                <w:sz w:val="24"/>
                <w:szCs w:val="24"/>
              </w:rPr>
              <w:t xml:space="preserve">(100%) </w:t>
            </w:r>
            <w:r w:rsidRPr="00321955">
              <w:rPr>
                <w:color w:val="000000"/>
                <w:sz w:val="24"/>
                <w:szCs w:val="24"/>
              </w:rPr>
              <w:t>способность использовать технологию разработки Конкурентной карты и мероприятий по повышению конкурентоспособности предприятия</w:t>
            </w:r>
          </w:p>
        </w:tc>
        <w:tc>
          <w:tcPr>
            <w:tcW w:w="1053"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color w:val="000000"/>
                <w:sz w:val="24"/>
                <w:szCs w:val="24"/>
              </w:rPr>
              <w:t xml:space="preserve">Хорошую </w:t>
            </w:r>
            <w:r w:rsidRPr="00321955">
              <w:rPr>
                <w:spacing w:val="-4"/>
                <w:sz w:val="24"/>
                <w:szCs w:val="24"/>
              </w:rPr>
              <w:t xml:space="preserve">(&gt;80%) </w:t>
            </w:r>
            <w:r w:rsidRPr="00321955">
              <w:rPr>
                <w:color w:val="000000"/>
                <w:sz w:val="24"/>
                <w:szCs w:val="24"/>
              </w:rPr>
              <w:t>способность использовать технологию разработки Конкурентной карты и мероприятий по повышению конкурентоспособности предприятия</w:t>
            </w:r>
          </w:p>
        </w:tc>
        <w:tc>
          <w:tcPr>
            <w:tcW w:w="1095"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Среднюю (60-</w:t>
            </w:r>
          </w:p>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80%) </w:t>
            </w:r>
            <w:r w:rsidRPr="00321955">
              <w:rPr>
                <w:color w:val="000000"/>
                <w:sz w:val="24"/>
                <w:szCs w:val="24"/>
              </w:rPr>
              <w:t>способность использовать технологию разработки Конкурентной карты и мероприятий по повышению конкурентоспособности предприятия</w:t>
            </w:r>
          </w:p>
        </w:tc>
        <w:tc>
          <w:tcPr>
            <w:tcW w:w="1056"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Плохую </w:t>
            </w:r>
            <w:r w:rsidRPr="00321955">
              <w:rPr>
                <w:spacing w:val="-4"/>
                <w:sz w:val="24"/>
                <w:szCs w:val="24"/>
              </w:rPr>
              <w:t xml:space="preserve">(&lt;60%) </w:t>
            </w:r>
            <w:r w:rsidRPr="00321955">
              <w:rPr>
                <w:sz w:val="24"/>
                <w:szCs w:val="24"/>
              </w:rPr>
              <w:t xml:space="preserve"> </w:t>
            </w:r>
            <w:r w:rsidRPr="00321955">
              <w:rPr>
                <w:color w:val="000000"/>
                <w:sz w:val="24"/>
                <w:szCs w:val="24"/>
              </w:rPr>
              <w:t>способность использовать технологию разработки Конкурентной карты и мероприятий по повышению конкурентоспособности предприятия</w:t>
            </w:r>
          </w:p>
        </w:tc>
      </w:tr>
      <w:tr w:rsidR="00795B6A" w:rsidRPr="00237155" w:rsidTr="007E75D8">
        <w:tc>
          <w:tcPr>
            <w:tcW w:w="372" w:type="pct"/>
            <w:shd w:val="clear" w:color="auto" w:fill="auto"/>
          </w:tcPr>
          <w:p w:rsidR="00B72AA4" w:rsidRDefault="002026FA" w:rsidP="00321955">
            <w:pPr>
              <w:pStyle w:val="ad"/>
              <w:widowControl w:val="0"/>
              <w:spacing w:after="0" w:line="240" w:lineRule="auto"/>
              <w:ind w:left="0"/>
              <w:contextualSpacing w:val="0"/>
              <w:rPr>
                <w:rFonts w:ascii="Times New Roman" w:hAnsi="Times New Roman" w:cstheme="majorBidi"/>
                <w:i/>
                <w:iCs/>
                <w:color w:val="404040" w:themeColor="text1" w:themeTint="BF"/>
                <w:sz w:val="24"/>
                <w:szCs w:val="24"/>
              </w:rPr>
            </w:pPr>
            <w:r w:rsidRPr="00321955">
              <w:rPr>
                <w:rFonts w:ascii="Times New Roman" w:hAnsi="Times New Roman"/>
                <w:sz w:val="24"/>
                <w:szCs w:val="24"/>
              </w:rPr>
              <w:t>7</w:t>
            </w:r>
          </w:p>
        </w:tc>
        <w:tc>
          <w:tcPr>
            <w:tcW w:w="305" w:type="pct"/>
            <w:gridSpan w:val="2"/>
            <w:shd w:val="clear" w:color="auto" w:fill="auto"/>
          </w:tcPr>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1; 3;</w:t>
            </w:r>
            <w:r w:rsidRPr="00321955">
              <w:rPr>
                <w:spacing w:val="17"/>
                <w:sz w:val="24"/>
                <w:szCs w:val="24"/>
              </w:rPr>
              <w:t xml:space="preserve"> </w:t>
            </w:r>
          </w:p>
          <w:p w:rsidR="00B72AA4" w:rsidRDefault="002026FA" w:rsidP="00321955">
            <w:pPr>
              <w:pStyle w:val="TableParagraph"/>
              <w:spacing w:line="240" w:lineRule="auto"/>
              <w:rPr>
                <w:rFonts w:asciiTheme="majorHAnsi" w:eastAsiaTheme="majorEastAsia" w:hAnsiTheme="majorHAnsi" w:cstheme="majorBidi"/>
                <w:i/>
                <w:iCs/>
                <w:color w:val="404040" w:themeColor="text1" w:themeTint="BF"/>
                <w:sz w:val="24"/>
                <w:szCs w:val="24"/>
              </w:rPr>
            </w:pPr>
            <w:r w:rsidRPr="00321955">
              <w:rPr>
                <w:sz w:val="24"/>
                <w:szCs w:val="24"/>
              </w:rPr>
              <w:t>5; 6;</w:t>
            </w:r>
            <w:r w:rsidRPr="00321955">
              <w:rPr>
                <w:spacing w:val="17"/>
                <w:sz w:val="24"/>
                <w:szCs w:val="24"/>
              </w:rPr>
              <w:t xml:space="preserve"> </w:t>
            </w:r>
            <w:r w:rsidRPr="00321955">
              <w:rPr>
                <w:sz w:val="24"/>
                <w:szCs w:val="24"/>
              </w:rPr>
              <w:t>8.</w:t>
            </w:r>
          </w:p>
        </w:tc>
        <w:tc>
          <w:tcPr>
            <w:tcW w:w="1120"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Отличную (100%) способность анализировать ряд комбинаций факторов бизнес-модели, существенно влияющих на конкурентоспособность предприятия</w:t>
            </w:r>
          </w:p>
        </w:tc>
        <w:tc>
          <w:tcPr>
            <w:tcW w:w="1053"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Хорошую </w:t>
            </w:r>
            <w:r w:rsidRPr="00321955">
              <w:rPr>
                <w:spacing w:val="-4"/>
                <w:sz w:val="24"/>
                <w:szCs w:val="24"/>
              </w:rPr>
              <w:t xml:space="preserve">(&gt;80%) </w:t>
            </w:r>
            <w:r w:rsidRPr="00321955">
              <w:rPr>
                <w:sz w:val="24"/>
                <w:szCs w:val="24"/>
              </w:rPr>
              <w:t>способность анализировать ряд комбинаций факторов бизнес-модели, существенно влияющих на конкурентоспособность предприятия</w:t>
            </w:r>
          </w:p>
        </w:tc>
        <w:tc>
          <w:tcPr>
            <w:tcW w:w="1095"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Среднюю (60-</w:t>
            </w:r>
          </w:p>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80%) способность анализировать ряд комбинаций факторов бизнес-модели, существенно влияющих на конкурентоспособность предприятия</w:t>
            </w:r>
          </w:p>
        </w:tc>
        <w:tc>
          <w:tcPr>
            <w:tcW w:w="1056" w:type="pct"/>
            <w:shd w:val="clear" w:color="auto" w:fill="auto"/>
          </w:tcPr>
          <w:p w:rsidR="00B72AA4" w:rsidRDefault="002026FA" w:rsidP="00321955">
            <w:pPr>
              <w:pStyle w:val="TableParagraph"/>
              <w:spacing w:line="240" w:lineRule="auto"/>
              <w:jc w:val="left"/>
              <w:rPr>
                <w:rFonts w:asciiTheme="majorHAnsi" w:eastAsiaTheme="majorEastAsia" w:hAnsiTheme="majorHAnsi" w:cstheme="majorBidi"/>
                <w:i/>
                <w:iCs/>
                <w:color w:val="404040" w:themeColor="text1" w:themeTint="BF"/>
                <w:sz w:val="24"/>
                <w:szCs w:val="24"/>
              </w:rPr>
            </w:pPr>
            <w:r w:rsidRPr="00321955">
              <w:rPr>
                <w:sz w:val="24"/>
                <w:szCs w:val="24"/>
              </w:rPr>
              <w:t xml:space="preserve">Плохую </w:t>
            </w:r>
            <w:r w:rsidRPr="00321955">
              <w:rPr>
                <w:spacing w:val="-4"/>
                <w:sz w:val="24"/>
                <w:szCs w:val="24"/>
              </w:rPr>
              <w:t xml:space="preserve">(&lt;60%) </w:t>
            </w:r>
            <w:r w:rsidRPr="00321955">
              <w:rPr>
                <w:sz w:val="24"/>
                <w:szCs w:val="24"/>
              </w:rPr>
              <w:t>способность анализировать ряд комбинаций факторов бизнес-модели, существенно влияющих на конкурентоспособность предприятия</w:t>
            </w:r>
          </w:p>
        </w:tc>
      </w:tr>
      <w:tr w:rsidR="00795B6A" w:rsidRPr="00B149DF" w:rsidTr="007E75D8">
        <w:tc>
          <w:tcPr>
            <w:tcW w:w="5000" w:type="pct"/>
            <w:gridSpan w:val="7"/>
            <w:shd w:val="clear" w:color="auto" w:fill="auto"/>
          </w:tcPr>
          <w:p w:rsidR="00B72AA4" w:rsidRDefault="002026FA" w:rsidP="00321955">
            <w:pPr>
              <w:rPr>
                <w:bCs/>
                <w:sz w:val="24"/>
                <w:szCs w:val="24"/>
              </w:rPr>
            </w:pPr>
            <w:r w:rsidRPr="00321955">
              <w:rPr>
                <w:bCs/>
                <w:sz w:val="24"/>
                <w:szCs w:val="24"/>
              </w:rPr>
              <w:t>* Если обучающийся не смог продемонстрировать владение компетенциями на уровне, описанном в столбцах 3-6, ему выставляется неудовлетворительная оценка (</w:t>
            </w:r>
            <w:r w:rsidRPr="00321955">
              <w:rPr>
                <w:bCs/>
                <w:sz w:val="24"/>
                <w:szCs w:val="24"/>
                <w:lang w:val="en-US"/>
              </w:rPr>
              <w:t>FX</w:t>
            </w:r>
            <w:r w:rsidRPr="00321955">
              <w:rPr>
                <w:bCs/>
                <w:sz w:val="24"/>
                <w:szCs w:val="24"/>
              </w:rPr>
              <w:t xml:space="preserve"> или </w:t>
            </w:r>
            <w:r w:rsidRPr="00321955">
              <w:rPr>
                <w:bCs/>
                <w:sz w:val="24"/>
                <w:szCs w:val="24"/>
                <w:lang w:val="en-US"/>
              </w:rPr>
              <w:t>F</w:t>
            </w:r>
            <w:r w:rsidRPr="00321955">
              <w:rPr>
                <w:bCs/>
                <w:sz w:val="24"/>
                <w:szCs w:val="24"/>
              </w:rPr>
              <w:t>).</w:t>
            </w:r>
          </w:p>
          <w:p w:rsidR="00B72AA4" w:rsidRDefault="002026FA" w:rsidP="00321955">
            <w:pPr>
              <w:rPr>
                <w:sz w:val="24"/>
                <w:szCs w:val="24"/>
              </w:rPr>
            </w:pPr>
            <w:r w:rsidRPr="00321955">
              <w:rPr>
                <w:bCs/>
                <w:sz w:val="24"/>
                <w:szCs w:val="24"/>
              </w:rPr>
              <w:t xml:space="preserve">** </w:t>
            </w:r>
            <w:r w:rsidRPr="00321955">
              <w:rPr>
                <w:sz w:val="24"/>
                <w:szCs w:val="24"/>
              </w:rPr>
              <w:t>способ проверки уровня достижения компетенций определен в разделе «Структура</w:t>
            </w:r>
            <w:r w:rsidRPr="00321955">
              <w:rPr>
                <w:bCs/>
                <w:sz w:val="24"/>
                <w:szCs w:val="24"/>
              </w:rPr>
              <w:t>, календарь реализации и тематический план», в пункте «</w:t>
            </w:r>
            <w:r w:rsidRPr="00321955">
              <w:rPr>
                <w:sz w:val="24"/>
                <w:szCs w:val="24"/>
              </w:rPr>
              <w:t>Практическое задание, форма сдачи»</w:t>
            </w:r>
          </w:p>
        </w:tc>
      </w:tr>
    </w:tbl>
    <w:p w:rsidR="00B72AA4" w:rsidRDefault="00B72AA4" w:rsidP="00321955">
      <w:pPr>
        <w:jc w:val="center"/>
        <w:rPr>
          <w:b/>
          <w:bCs/>
          <w:szCs w:val="28"/>
        </w:rPr>
      </w:pPr>
    </w:p>
    <w:p w:rsidR="00B72AA4" w:rsidRDefault="00B831DD" w:rsidP="00321955">
      <w:pPr>
        <w:jc w:val="center"/>
        <w:rPr>
          <w:b/>
          <w:bCs/>
          <w:szCs w:val="28"/>
        </w:rPr>
      </w:pPr>
      <w:r w:rsidRPr="00B34645">
        <w:rPr>
          <w:b/>
          <w:bCs/>
          <w:szCs w:val="28"/>
        </w:rPr>
        <w:t xml:space="preserve">4. </w:t>
      </w:r>
      <w:r w:rsidR="00355679" w:rsidRPr="00B34645">
        <w:rPr>
          <w:b/>
          <w:bCs/>
          <w:szCs w:val="28"/>
        </w:rPr>
        <w:t>Методические указания к выполнению работ</w:t>
      </w:r>
    </w:p>
    <w:p w:rsidR="00B72AA4" w:rsidRDefault="00B72AA4" w:rsidP="00321955">
      <w:pPr>
        <w:jc w:val="center"/>
        <w:rPr>
          <w:b/>
          <w:bCs/>
          <w:szCs w:val="28"/>
        </w:rPr>
      </w:pPr>
    </w:p>
    <w:p w:rsidR="00B72AA4" w:rsidRDefault="00795B6A" w:rsidP="00321955">
      <w:pPr>
        <w:pStyle w:val="ad"/>
        <w:widowControl w:val="0"/>
        <w:numPr>
          <w:ilvl w:val="0"/>
          <w:numId w:val="6"/>
        </w:numPr>
        <w:autoSpaceDE w:val="0"/>
        <w:autoSpaceDN w:val="0"/>
        <w:spacing w:after="0" w:line="240" w:lineRule="auto"/>
        <w:ind w:left="426" w:firstLine="0"/>
        <w:contextualSpacing w:val="0"/>
        <w:rPr>
          <w:rFonts w:ascii="Times New Roman" w:hAnsi="Times New Roman"/>
          <w:sz w:val="28"/>
          <w:szCs w:val="28"/>
        </w:rPr>
      </w:pPr>
      <w:r w:rsidRPr="006D0813">
        <w:rPr>
          <w:rFonts w:ascii="Times New Roman" w:hAnsi="Times New Roman"/>
          <w:sz w:val="28"/>
          <w:szCs w:val="28"/>
        </w:rPr>
        <w:t>Любая самостоятельная работа (за исключением работ, подготавливаемых на занятиях) оформляются по следующим</w:t>
      </w:r>
      <w:r w:rsidRPr="006D0813">
        <w:rPr>
          <w:rFonts w:ascii="Times New Roman" w:hAnsi="Times New Roman"/>
          <w:spacing w:val="-10"/>
          <w:sz w:val="28"/>
          <w:szCs w:val="28"/>
        </w:rPr>
        <w:t xml:space="preserve"> </w:t>
      </w:r>
      <w:r w:rsidRPr="006D0813">
        <w:rPr>
          <w:rFonts w:ascii="Times New Roman" w:hAnsi="Times New Roman"/>
          <w:sz w:val="28"/>
          <w:szCs w:val="28"/>
        </w:rPr>
        <w:t>канонам: белая бумага формат А4; поля: верхнее – 10 мм, нижнее – 10 мм, правое 10 мм, левое – 20 мм.; шрифт – TimesNewRoman, кегель – 14, выравнивание по ширине листа.</w:t>
      </w:r>
    </w:p>
    <w:p w:rsidR="00B72AA4" w:rsidRDefault="00795B6A" w:rsidP="00321955">
      <w:pPr>
        <w:pStyle w:val="ad"/>
        <w:widowControl w:val="0"/>
        <w:numPr>
          <w:ilvl w:val="0"/>
          <w:numId w:val="6"/>
        </w:numPr>
        <w:autoSpaceDE w:val="0"/>
        <w:autoSpaceDN w:val="0"/>
        <w:spacing w:after="0" w:line="240" w:lineRule="auto"/>
        <w:ind w:left="426" w:firstLine="0"/>
        <w:rPr>
          <w:rFonts w:ascii="Times New Roman" w:hAnsi="Times New Roman"/>
          <w:sz w:val="28"/>
          <w:szCs w:val="28"/>
        </w:rPr>
      </w:pPr>
      <w:r w:rsidRPr="0059137B">
        <w:rPr>
          <w:rFonts w:ascii="Times New Roman" w:hAnsi="Times New Roman"/>
          <w:sz w:val="28"/>
          <w:szCs w:val="28"/>
        </w:rPr>
        <w:lastRenderedPageBreak/>
        <w:t>Объемы</w:t>
      </w:r>
      <w:r w:rsidRPr="0059137B">
        <w:rPr>
          <w:rFonts w:ascii="Times New Roman" w:hAnsi="Times New Roman"/>
          <w:spacing w:val="-5"/>
          <w:sz w:val="28"/>
          <w:szCs w:val="28"/>
        </w:rPr>
        <w:t xml:space="preserve"> </w:t>
      </w:r>
      <w:r w:rsidRPr="0059137B">
        <w:rPr>
          <w:rFonts w:ascii="Times New Roman" w:hAnsi="Times New Roman"/>
          <w:sz w:val="28"/>
          <w:szCs w:val="28"/>
        </w:rPr>
        <w:t>(без</w:t>
      </w:r>
      <w:r w:rsidRPr="0059137B">
        <w:rPr>
          <w:rFonts w:ascii="Times New Roman" w:hAnsi="Times New Roman"/>
          <w:spacing w:val="-7"/>
          <w:sz w:val="28"/>
          <w:szCs w:val="28"/>
        </w:rPr>
        <w:t xml:space="preserve"> </w:t>
      </w:r>
      <w:r w:rsidRPr="0059137B">
        <w:rPr>
          <w:rFonts w:ascii="Times New Roman" w:hAnsi="Times New Roman"/>
          <w:sz w:val="28"/>
          <w:szCs w:val="28"/>
        </w:rPr>
        <w:t>учета</w:t>
      </w:r>
      <w:r w:rsidRPr="0059137B">
        <w:rPr>
          <w:rFonts w:ascii="Times New Roman" w:hAnsi="Times New Roman"/>
          <w:spacing w:val="-6"/>
          <w:sz w:val="28"/>
          <w:szCs w:val="28"/>
        </w:rPr>
        <w:t xml:space="preserve"> </w:t>
      </w:r>
      <w:r w:rsidRPr="0059137B">
        <w:rPr>
          <w:rFonts w:ascii="Times New Roman" w:hAnsi="Times New Roman"/>
          <w:sz w:val="28"/>
          <w:szCs w:val="28"/>
        </w:rPr>
        <w:t>титульных</w:t>
      </w:r>
      <w:r w:rsidRPr="0059137B">
        <w:rPr>
          <w:rFonts w:ascii="Times New Roman" w:hAnsi="Times New Roman"/>
          <w:spacing w:val="-7"/>
          <w:sz w:val="28"/>
          <w:szCs w:val="28"/>
        </w:rPr>
        <w:t xml:space="preserve"> </w:t>
      </w:r>
      <w:r w:rsidRPr="0059137B">
        <w:rPr>
          <w:rFonts w:ascii="Times New Roman" w:hAnsi="Times New Roman"/>
          <w:sz w:val="28"/>
          <w:szCs w:val="28"/>
        </w:rPr>
        <w:t>листов</w:t>
      </w:r>
      <w:r w:rsidRPr="0059137B">
        <w:rPr>
          <w:rFonts w:ascii="Times New Roman" w:hAnsi="Times New Roman"/>
          <w:spacing w:val="-6"/>
          <w:sz w:val="28"/>
          <w:szCs w:val="28"/>
        </w:rPr>
        <w:t xml:space="preserve"> </w:t>
      </w:r>
      <w:r w:rsidRPr="0059137B">
        <w:rPr>
          <w:rFonts w:ascii="Times New Roman" w:hAnsi="Times New Roman"/>
          <w:sz w:val="28"/>
          <w:szCs w:val="28"/>
        </w:rPr>
        <w:t>и</w:t>
      </w:r>
      <w:r w:rsidRPr="0059137B">
        <w:rPr>
          <w:rFonts w:ascii="Times New Roman" w:hAnsi="Times New Roman"/>
          <w:spacing w:val="-7"/>
          <w:sz w:val="28"/>
          <w:szCs w:val="28"/>
        </w:rPr>
        <w:t xml:space="preserve"> </w:t>
      </w:r>
      <w:r w:rsidRPr="0059137B">
        <w:rPr>
          <w:rFonts w:ascii="Times New Roman" w:hAnsi="Times New Roman"/>
          <w:sz w:val="28"/>
          <w:szCs w:val="28"/>
        </w:rPr>
        <w:t>содержаний</w:t>
      </w:r>
      <w:r w:rsidRPr="0059137B">
        <w:rPr>
          <w:rFonts w:ascii="Times New Roman" w:hAnsi="Times New Roman"/>
          <w:spacing w:val="-6"/>
          <w:sz w:val="28"/>
          <w:szCs w:val="28"/>
        </w:rPr>
        <w:t xml:space="preserve"> </w:t>
      </w:r>
      <w:r w:rsidRPr="0059137B">
        <w:rPr>
          <w:rFonts w:ascii="Times New Roman" w:hAnsi="Times New Roman"/>
          <w:sz w:val="28"/>
          <w:szCs w:val="28"/>
        </w:rPr>
        <w:t>при</w:t>
      </w:r>
      <w:r w:rsidRPr="0059137B">
        <w:rPr>
          <w:rFonts w:ascii="Times New Roman" w:hAnsi="Times New Roman"/>
          <w:spacing w:val="-7"/>
          <w:sz w:val="28"/>
          <w:szCs w:val="28"/>
        </w:rPr>
        <w:t xml:space="preserve"> </w:t>
      </w:r>
      <w:r w:rsidRPr="0059137B">
        <w:rPr>
          <w:rFonts w:ascii="Times New Roman" w:hAnsi="Times New Roman"/>
          <w:sz w:val="28"/>
          <w:szCs w:val="28"/>
        </w:rPr>
        <w:t>их</w:t>
      </w:r>
      <w:r w:rsidRPr="0059137B">
        <w:rPr>
          <w:rFonts w:ascii="Times New Roman" w:hAnsi="Times New Roman"/>
          <w:spacing w:val="-6"/>
          <w:sz w:val="28"/>
          <w:szCs w:val="28"/>
        </w:rPr>
        <w:t xml:space="preserve"> </w:t>
      </w:r>
      <w:r w:rsidRPr="0059137B">
        <w:rPr>
          <w:rFonts w:ascii="Times New Roman" w:hAnsi="Times New Roman"/>
          <w:sz w:val="28"/>
          <w:szCs w:val="28"/>
        </w:rPr>
        <w:t>наличии): Эссе: 10 – 15</w:t>
      </w:r>
      <w:r w:rsidRPr="0059137B">
        <w:rPr>
          <w:rFonts w:ascii="Times New Roman" w:hAnsi="Times New Roman"/>
          <w:spacing w:val="-5"/>
          <w:sz w:val="28"/>
          <w:szCs w:val="28"/>
        </w:rPr>
        <w:t xml:space="preserve"> </w:t>
      </w:r>
      <w:r w:rsidRPr="0059137B">
        <w:rPr>
          <w:rFonts w:ascii="Times New Roman" w:hAnsi="Times New Roman"/>
          <w:sz w:val="28"/>
          <w:szCs w:val="28"/>
        </w:rPr>
        <w:t>предложений. Сообщение: 0,5 – 1,5 печатных страниц. Доклад: 1,5 – 5 печатных страниц.</w:t>
      </w:r>
    </w:p>
    <w:p w:rsidR="00B72AA4" w:rsidRDefault="00795B6A" w:rsidP="00321955">
      <w:pPr>
        <w:pStyle w:val="ad"/>
        <w:widowControl w:val="0"/>
        <w:numPr>
          <w:ilvl w:val="0"/>
          <w:numId w:val="6"/>
        </w:numPr>
        <w:autoSpaceDE w:val="0"/>
        <w:autoSpaceDN w:val="0"/>
        <w:spacing w:after="0" w:line="240" w:lineRule="auto"/>
        <w:ind w:left="426" w:firstLine="0"/>
        <w:rPr>
          <w:rFonts w:ascii="Times New Roman" w:hAnsi="Times New Roman"/>
          <w:sz w:val="28"/>
          <w:szCs w:val="28"/>
        </w:rPr>
      </w:pPr>
      <w:r w:rsidRPr="006D0813">
        <w:rPr>
          <w:rFonts w:ascii="Times New Roman" w:hAnsi="Times New Roman"/>
          <w:sz w:val="28"/>
          <w:szCs w:val="28"/>
        </w:rPr>
        <w:t>Сравнительные данные приводятся в табличной форме. В таблице допускается</w:t>
      </w:r>
      <w:r w:rsidRPr="006D0813">
        <w:rPr>
          <w:rFonts w:ascii="Times New Roman" w:hAnsi="Times New Roman"/>
          <w:spacing w:val="-9"/>
          <w:sz w:val="28"/>
          <w:szCs w:val="28"/>
        </w:rPr>
        <w:t xml:space="preserve"> </w:t>
      </w:r>
      <w:r w:rsidRPr="006D0813">
        <w:rPr>
          <w:rFonts w:ascii="Times New Roman" w:hAnsi="Times New Roman"/>
          <w:sz w:val="28"/>
          <w:szCs w:val="28"/>
        </w:rPr>
        <w:t>применять</w:t>
      </w:r>
      <w:r w:rsidRPr="006D0813">
        <w:rPr>
          <w:rFonts w:ascii="Times New Roman" w:hAnsi="Times New Roman"/>
          <w:spacing w:val="-2"/>
          <w:sz w:val="28"/>
          <w:szCs w:val="28"/>
        </w:rPr>
        <w:t xml:space="preserve"> </w:t>
      </w:r>
      <w:r w:rsidRPr="006D0813">
        <w:rPr>
          <w:rFonts w:ascii="Times New Roman" w:hAnsi="Times New Roman"/>
          <w:sz w:val="28"/>
          <w:szCs w:val="28"/>
        </w:rPr>
        <w:t>12</w:t>
      </w:r>
      <w:r w:rsidRPr="006D0813">
        <w:rPr>
          <w:rFonts w:ascii="Times New Roman" w:hAnsi="Times New Roman"/>
          <w:spacing w:val="-9"/>
          <w:sz w:val="28"/>
          <w:szCs w:val="28"/>
        </w:rPr>
        <w:t xml:space="preserve"> </w:t>
      </w:r>
      <w:r w:rsidRPr="006D0813">
        <w:rPr>
          <w:rFonts w:ascii="Times New Roman" w:hAnsi="Times New Roman"/>
          <w:sz w:val="28"/>
          <w:szCs w:val="28"/>
        </w:rPr>
        <w:t>кегель.</w:t>
      </w:r>
      <w:r w:rsidRPr="006D0813">
        <w:rPr>
          <w:rFonts w:ascii="Times New Roman" w:hAnsi="Times New Roman"/>
          <w:spacing w:val="-7"/>
          <w:sz w:val="28"/>
          <w:szCs w:val="28"/>
        </w:rPr>
        <w:t xml:space="preserve"> </w:t>
      </w:r>
      <w:r w:rsidRPr="006D0813">
        <w:rPr>
          <w:rFonts w:ascii="Times New Roman" w:hAnsi="Times New Roman"/>
          <w:sz w:val="28"/>
          <w:szCs w:val="28"/>
        </w:rPr>
        <w:t>Заголовки</w:t>
      </w:r>
      <w:r w:rsidRPr="006D0813">
        <w:rPr>
          <w:rFonts w:ascii="Times New Roman" w:hAnsi="Times New Roman"/>
          <w:spacing w:val="-8"/>
          <w:sz w:val="28"/>
          <w:szCs w:val="28"/>
        </w:rPr>
        <w:t xml:space="preserve"> </w:t>
      </w:r>
      <w:r w:rsidRPr="006D0813">
        <w:rPr>
          <w:rFonts w:ascii="Times New Roman" w:hAnsi="Times New Roman"/>
          <w:sz w:val="28"/>
          <w:szCs w:val="28"/>
        </w:rPr>
        <w:t>граф</w:t>
      </w:r>
      <w:r w:rsidRPr="006D0813">
        <w:rPr>
          <w:rFonts w:ascii="Times New Roman" w:hAnsi="Times New Roman"/>
          <w:spacing w:val="-9"/>
          <w:sz w:val="28"/>
          <w:szCs w:val="28"/>
        </w:rPr>
        <w:t xml:space="preserve"> </w:t>
      </w:r>
      <w:r w:rsidRPr="006D0813">
        <w:rPr>
          <w:rFonts w:ascii="Times New Roman" w:hAnsi="Times New Roman"/>
          <w:sz w:val="28"/>
          <w:szCs w:val="28"/>
        </w:rPr>
        <w:t>записывают</w:t>
      </w:r>
      <w:r w:rsidRPr="006D0813">
        <w:rPr>
          <w:rFonts w:ascii="Times New Roman" w:hAnsi="Times New Roman"/>
          <w:spacing w:val="-9"/>
          <w:sz w:val="28"/>
          <w:szCs w:val="28"/>
        </w:rPr>
        <w:t xml:space="preserve"> </w:t>
      </w:r>
      <w:r w:rsidRPr="006D0813">
        <w:rPr>
          <w:rFonts w:ascii="Times New Roman" w:hAnsi="Times New Roman"/>
          <w:sz w:val="28"/>
          <w:szCs w:val="28"/>
        </w:rPr>
        <w:t>параллельно</w:t>
      </w:r>
      <w:r w:rsidRPr="006D0813">
        <w:rPr>
          <w:rFonts w:ascii="Times New Roman" w:hAnsi="Times New Roman"/>
          <w:spacing w:val="-8"/>
          <w:sz w:val="28"/>
          <w:szCs w:val="28"/>
        </w:rPr>
        <w:t xml:space="preserve"> </w:t>
      </w:r>
      <w:r w:rsidRPr="006D0813">
        <w:rPr>
          <w:rFonts w:ascii="Times New Roman" w:hAnsi="Times New Roman"/>
          <w:sz w:val="28"/>
          <w:szCs w:val="28"/>
        </w:rPr>
        <w:t xml:space="preserve">строкам. </w:t>
      </w:r>
      <w:r w:rsidRPr="0059137B">
        <w:rPr>
          <w:rFonts w:ascii="Times New Roman" w:hAnsi="Times New Roman"/>
          <w:sz w:val="28"/>
          <w:szCs w:val="28"/>
        </w:rPr>
        <w:t>При необходимости допускается перпендикулярное</w:t>
      </w:r>
      <w:r w:rsidRPr="0059137B">
        <w:rPr>
          <w:rFonts w:ascii="Times New Roman" w:hAnsi="Times New Roman"/>
          <w:spacing w:val="-12"/>
          <w:sz w:val="28"/>
          <w:szCs w:val="28"/>
        </w:rPr>
        <w:t xml:space="preserve"> </w:t>
      </w:r>
      <w:r w:rsidRPr="0059137B">
        <w:rPr>
          <w:rFonts w:ascii="Times New Roman" w:hAnsi="Times New Roman"/>
          <w:sz w:val="28"/>
          <w:szCs w:val="28"/>
        </w:rPr>
        <w:t>расположение.</w:t>
      </w:r>
    </w:p>
    <w:p w:rsidR="00B72AA4" w:rsidRDefault="00795B6A" w:rsidP="00321955">
      <w:pPr>
        <w:pStyle w:val="a5"/>
        <w:ind w:left="464"/>
        <w:rPr>
          <w:szCs w:val="28"/>
        </w:rPr>
      </w:pPr>
      <w:r>
        <w:rPr>
          <w:szCs w:val="28"/>
        </w:rPr>
        <w:t xml:space="preserve">        </w:t>
      </w:r>
      <w:r w:rsidRPr="006D0813">
        <w:rPr>
          <w:szCs w:val="28"/>
        </w:rPr>
        <w:t>В</w:t>
      </w:r>
      <w:r w:rsidRPr="006D0813">
        <w:rPr>
          <w:spacing w:val="-10"/>
          <w:szCs w:val="28"/>
        </w:rPr>
        <w:t xml:space="preserve"> </w:t>
      </w:r>
      <w:r w:rsidRPr="006D0813">
        <w:rPr>
          <w:szCs w:val="28"/>
        </w:rPr>
        <w:t>таблице</w:t>
      </w:r>
      <w:r w:rsidRPr="006D0813">
        <w:rPr>
          <w:spacing w:val="-9"/>
          <w:szCs w:val="28"/>
        </w:rPr>
        <w:t xml:space="preserve"> </w:t>
      </w:r>
      <w:r w:rsidRPr="006D0813">
        <w:rPr>
          <w:szCs w:val="28"/>
        </w:rPr>
        <w:t>с</w:t>
      </w:r>
      <w:r w:rsidRPr="006D0813">
        <w:rPr>
          <w:spacing w:val="-9"/>
          <w:szCs w:val="28"/>
        </w:rPr>
        <w:t xml:space="preserve"> </w:t>
      </w:r>
      <w:r w:rsidRPr="006D0813">
        <w:rPr>
          <w:szCs w:val="28"/>
        </w:rPr>
        <w:t>цифровыми</w:t>
      </w:r>
      <w:r w:rsidRPr="006D0813">
        <w:rPr>
          <w:spacing w:val="-9"/>
          <w:szCs w:val="28"/>
        </w:rPr>
        <w:t xml:space="preserve"> </w:t>
      </w:r>
      <w:r w:rsidRPr="006D0813">
        <w:rPr>
          <w:szCs w:val="28"/>
        </w:rPr>
        <w:t>данными</w:t>
      </w:r>
      <w:r w:rsidRPr="006D0813">
        <w:rPr>
          <w:spacing w:val="-9"/>
          <w:szCs w:val="28"/>
        </w:rPr>
        <w:t xml:space="preserve"> </w:t>
      </w:r>
      <w:r w:rsidRPr="006D0813">
        <w:rPr>
          <w:szCs w:val="28"/>
        </w:rPr>
        <w:t>обязательно</w:t>
      </w:r>
      <w:r w:rsidRPr="006D0813">
        <w:rPr>
          <w:spacing w:val="-9"/>
          <w:szCs w:val="28"/>
        </w:rPr>
        <w:t xml:space="preserve"> </w:t>
      </w:r>
      <w:r w:rsidRPr="006D0813">
        <w:rPr>
          <w:szCs w:val="28"/>
        </w:rPr>
        <w:t>указывается</w:t>
      </w:r>
      <w:r w:rsidRPr="006D0813">
        <w:rPr>
          <w:spacing w:val="-9"/>
          <w:szCs w:val="28"/>
        </w:rPr>
        <w:t xml:space="preserve"> </w:t>
      </w:r>
      <w:r w:rsidRPr="006D0813">
        <w:rPr>
          <w:szCs w:val="28"/>
        </w:rPr>
        <w:t>размерность.</w:t>
      </w:r>
      <w:r w:rsidRPr="006D0813">
        <w:rPr>
          <w:spacing w:val="-8"/>
          <w:szCs w:val="28"/>
        </w:rPr>
        <w:t xml:space="preserve"> </w:t>
      </w:r>
      <w:r w:rsidRPr="006D0813">
        <w:rPr>
          <w:szCs w:val="28"/>
        </w:rPr>
        <w:t xml:space="preserve">При одинаковой для всей таблицы размерности указать ее можно в названии в круглых скобках. </w:t>
      </w:r>
    </w:p>
    <w:p w:rsidR="00B72AA4" w:rsidRDefault="00795B6A" w:rsidP="00321955">
      <w:pPr>
        <w:pStyle w:val="a5"/>
        <w:ind w:left="464"/>
        <w:rPr>
          <w:szCs w:val="28"/>
        </w:rPr>
      </w:pPr>
      <w:r>
        <w:rPr>
          <w:szCs w:val="28"/>
        </w:rPr>
        <w:t xml:space="preserve">        </w:t>
      </w:r>
      <w:r w:rsidRPr="006D0813">
        <w:rPr>
          <w:szCs w:val="28"/>
        </w:rPr>
        <w:t>Таблица нумеруется и подписывается ее название. При переносе на другой лист так же указывается номер таблицы, вместо названия пишется «Продолжение» без кавычек. При переносе шапка таблицы не дублируется на новом листе, первой строкой пускается нумерация столбцов. Таблица заканчивается строкой «Примечание» без кавычек, где указывается источник. Если таблица составлена автором, то в примечании указывается это, со ссылкой на источник данных.</w:t>
      </w:r>
    </w:p>
    <w:p w:rsidR="00B72AA4" w:rsidRDefault="00B72AA4" w:rsidP="00321955">
      <w:pPr>
        <w:pStyle w:val="a5"/>
        <w:ind w:firstLine="705"/>
        <w:rPr>
          <w:szCs w:val="28"/>
        </w:rPr>
      </w:pPr>
    </w:p>
    <w:p w:rsidR="00B72AA4" w:rsidRDefault="00795B6A" w:rsidP="00321955">
      <w:pPr>
        <w:rPr>
          <w:i/>
          <w:szCs w:val="28"/>
        </w:rPr>
      </w:pPr>
      <w:r w:rsidRPr="006D0813">
        <w:rPr>
          <w:i/>
          <w:szCs w:val="28"/>
        </w:rPr>
        <w:t>ПРИМЕР оформления таблицы:</w:t>
      </w:r>
    </w:p>
    <w:p w:rsidR="00B72AA4" w:rsidRDefault="00B72AA4" w:rsidP="00321955">
      <w:pPr>
        <w:pStyle w:val="a5"/>
        <w:rPr>
          <w:i/>
          <w:szCs w:val="28"/>
        </w:rPr>
      </w:pPr>
    </w:p>
    <w:p w:rsidR="00B72AA4" w:rsidRDefault="00795B6A" w:rsidP="00321955">
      <w:pPr>
        <w:pStyle w:val="a5"/>
        <w:rPr>
          <w:szCs w:val="28"/>
        </w:rPr>
      </w:pPr>
      <w:r>
        <w:rPr>
          <w:szCs w:val="28"/>
        </w:rPr>
        <w:t xml:space="preserve">             </w:t>
      </w:r>
      <w:r w:rsidRPr="006D0813">
        <w:rPr>
          <w:szCs w:val="28"/>
        </w:rPr>
        <w:t>Таблица 1 – Название таблицы</w:t>
      </w:r>
    </w:p>
    <w:tbl>
      <w:tblPr>
        <w:tblW w:w="99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3611"/>
        <w:gridCol w:w="1397"/>
        <w:gridCol w:w="1417"/>
        <w:gridCol w:w="1418"/>
        <w:gridCol w:w="1276"/>
      </w:tblGrid>
      <w:tr w:rsidR="00795B6A" w:rsidRPr="006D0813" w:rsidTr="00B149DF">
        <w:trPr>
          <w:trHeight w:val="325"/>
        </w:trPr>
        <w:tc>
          <w:tcPr>
            <w:tcW w:w="825" w:type="dxa"/>
          </w:tcPr>
          <w:p w:rsidR="00B72AA4" w:rsidRDefault="00795B6A" w:rsidP="00321955">
            <w:pPr>
              <w:pStyle w:val="TableParagraph"/>
              <w:spacing w:line="240" w:lineRule="auto"/>
              <w:rPr>
                <w:rFonts w:asciiTheme="majorHAnsi" w:eastAsiaTheme="majorEastAsia" w:hAnsiTheme="majorHAnsi" w:cstheme="majorBidi"/>
                <w:i/>
                <w:iCs/>
                <w:color w:val="404040" w:themeColor="text1" w:themeTint="BF"/>
                <w:sz w:val="28"/>
                <w:szCs w:val="28"/>
              </w:rPr>
            </w:pPr>
            <w:r w:rsidRPr="006D0813">
              <w:rPr>
                <w:sz w:val="28"/>
                <w:szCs w:val="28"/>
              </w:rPr>
              <w:t>№</w:t>
            </w:r>
          </w:p>
        </w:tc>
        <w:tc>
          <w:tcPr>
            <w:tcW w:w="3611" w:type="dxa"/>
          </w:tcPr>
          <w:p w:rsidR="00B72AA4" w:rsidRDefault="00795B6A" w:rsidP="00321955">
            <w:pPr>
              <w:pStyle w:val="TableParagraph"/>
              <w:spacing w:line="240" w:lineRule="auto"/>
              <w:rPr>
                <w:rFonts w:asciiTheme="majorHAnsi" w:eastAsiaTheme="majorEastAsia" w:hAnsiTheme="majorHAnsi" w:cstheme="majorBidi"/>
                <w:i/>
                <w:iCs/>
                <w:color w:val="404040" w:themeColor="text1" w:themeTint="BF"/>
                <w:sz w:val="28"/>
                <w:szCs w:val="28"/>
              </w:rPr>
            </w:pPr>
            <w:r>
              <w:rPr>
                <w:sz w:val="28"/>
                <w:szCs w:val="28"/>
              </w:rPr>
              <w:t>Н</w:t>
            </w:r>
            <w:r w:rsidRPr="006D0813">
              <w:rPr>
                <w:sz w:val="28"/>
                <w:szCs w:val="28"/>
              </w:rPr>
              <w:t>азвание столбца … … … …</w:t>
            </w:r>
          </w:p>
        </w:tc>
        <w:tc>
          <w:tcPr>
            <w:tcW w:w="1397" w:type="dxa"/>
          </w:tcPr>
          <w:p w:rsidR="00B72AA4" w:rsidRDefault="00B72AA4" w:rsidP="00321955">
            <w:pPr>
              <w:pStyle w:val="TableParagraph"/>
              <w:spacing w:line="240" w:lineRule="auto"/>
              <w:jc w:val="both"/>
              <w:rPr>
                <w:sz w:val="28"/>
                <w:szCs w:val="28"/>
              </w:rPr>
            </w:pPr>
          </w:p>
        </w:tc>
        <w:tc>
          <w:tcPr>
            <w:tcW w:w="1417" w:type="dxa"/>
          </w:tcPr>
          <w:p w:rsidR="00B72AA4" w:rsidRDefault="00B72AA4" w:rsidP="00321955">
            <w:pPr>
              <w:pStyle w:val="TableParagraph"/>
              <w:spacing w:line="240" w:lineRule="auto"/>
              <w:jc w:val="both"/>
              <w:rPr>
                <w:sz w:val="28"/>
                <w:szCs w:val="28"/>
              </w:rPr>
            </w:pPr>
          </w:p>
        </w:tc>
        <w:tc>
          <w:tcPr>
            <w:tcW w:w="1418" w:type="dxa"/>
          </w:tcPr>
          <w:p w:rsidR="00B72AA4" w:rsidRDefault="00B72AA4" w:rsidP="00321955">
            <w:pPr>
              <w:pStyle w:val="TableParagraph"/>
              <w:spacing w:line="240" w:lineRule="auto"/>
              <w:jc w:val="both"/>
              <w:rPr>
                <w:sz w:val="28"/>
                <w:szCs w:val="28"/>
              </w:rPr>
            </w:pPr>
          </w:p>
        </w:tc>
        <w:tc>
          <w:tcPr>
            <w:tcW w:w="1276" w:type="dxa"/>
          </w:tcPr>
          <w:p w:rsidR="00B72AA4" w:rsidRDefault="00B72AA4" w:rsidP="00321955">
            <w:pPr>
              <w:pStyle w:val="TableParagraph"/>
              <w:spacing w:line="240" w:lineRule="auto"/>
              <w:jc w:val="both"/>
              <w:rPr>
                <w:sz w:val="28"/>
                <w:szCs w:val="28"/>
              </w:rPr>
            </w:pPr>
          </w:p>
        </w:tc>
      </w:tr>
      <w:tr w:rsidR="00795B6A" w:rsidRPr="006D0813" w:rsidTr="00B149DF">
        <w:trPr>
          <w:trHeight w:val="320"/>
        </w:trPr>
        <w:tc>
          <w:tcPr>
            <w:tcW w:w="825"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1</w:t>
            </w:r>
          </w:p>
        </w:tc>
        <w:tc>
          <w:tcPr>
            <w:tcW w:w="3611"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2</w:t>
            </w:r>
          </w:p>
        </w:tc>
        <w:tc>
          <w:tcPr>
            <w:tcW w:w="1397"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3</w:t>
            </w:r>
          </w:p>
        </w:tc>
        <w:tc>
          <w:tcPr>
            <w:tcW w:w="1417"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4</w:t>
            </w:r>
          </w:p>
        </w:tc>
        <w:tc>
          <w:tcPr>
            <w:tcW w:w="1418"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5</w:t>
            </w:r>
          </w:p>
        </w:tc>
        <w:tc>
          <w:tcPr>
            <w:tcW w:w="1276"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6</w:t>
            </w:r>
          </w:p>
        </w:tc>
      </w:tr>
      <w:tr w:rsidR="00795B6A" w:rsidRPr="006D0813" w:rsidTr="00B149DF">
        <w:trPr>
          <w:trHeight w:val="320"/>
        </w:trPr>
        <w:tc>
          <w:tcPr>
            <w:tcW w:w="825" w:type="dxa"/>
          </w:tcPr>
          <w:p w:rsidR="00B72AA4" w:rsidRDefault="00795B6A" w:rsidP="00321955">
            <w:pPr>
              <w:pStyle w:val="TableParagraph"/>
              <w:spacing w:line="240" w:lineRule="auto"/>
              <w:rPr>
                <w:rFonts w:asciiTheme="majorHAnsi" w:eastAsiaTheme="majorEastAsia" w:hAnsiTheme="majorHAnsi" w:cstheme="majorBidi"/>
                <w:i/>
                <w:iCs/>
                <w:color w:val="404040" w:themeColor="text1" w:themeTint="BF"/>
                <w:sz w:val="28"/>
                <w:szCs w:val="28"/>
              </w:rPr>
            </w:pPr>
            <w:r w:rsidRPr="006D0813">
              <w:rPr>
                <w:w w:val="99"/>
                <w:sz w:val="28"/>
                <w:szCs w:val="28"/>
              </w:rPr>
              <w:t>1</w:t>
            </w:r>
          </w:p>
        </w:tc>
        <w:tc>
          <w:tcPr>
            <w:tcW w:w="3611" w:type="dxa"/>
          </w:tcPr>
          <w:p w:rsidR="00B72AA4" w:rsidRDefault="00B72AA4" w:rsidP="00321955">
            <w:pPr>
              <w:pStyle w:val="TableParagraph"/>
              <w:spacing w:line="240" w:lineRule="auto"/>
              <w:jc w:val="both"/>
              <w:rPr>
                <w:sz w:val="28"/>
                <w:szCs w:val="28"/>
              </w:rPr>
            </w:pPr>
          </w:p>
        </w:tc>
        <w:tc>
          <w:tcPr>
            <w:tcW w:w="1397" w:type="dxa"/>
          </w:tcPr>
          <w:p w:rsidR="00B72AA4" w:rsidRDefault="00B72AA4" w:rsidP="00321955">
            <w:pPr>
              <w:pStyle w:val="TableParagraph"/>
              <w:spacing w:line="240" w:lineRule="auto"/>
              <w:jc w:val="both"/>
              <w:rPr>
                <w:sz w:val="28"/>
                <w:szCs w:val="28"/>
              </w:rPr>
            </w:pPr>
          </w:p>
        </w:tc>
        <w:tc>
          <w:tcPr>
            <w:tcW w:w="1417" w:type="dxa"/>
          </w:tcPr>
          <w:p w:rsidR="00B72AA4" w:rsidRDefault="00B72AA4" w:rsidP="00321955">
            <w:pPr>
              <w:pStyle w:val="TableParagraph"/>
              <w:spacing w:line="240" w:lineRule="auto"/>
              <w:jc w:val="both"/>
              <w:rPr>
                <w:sz w:val="28"/>
                <w:szCs w:val="28"/>
              </w:rPr>
            </w:pPr>
          </w:p>
        </w:tc>
        <w:tc>
          <w:tcPr>
            <w:tcW w:w="1418" w:type="dxa"/>
          </w:tcPr>
          <w:p w:rsidR="00B72AA4" w:rsidRDefault="00B72AA4" w:rsidP="00321955">
            <w:pPr>
              <w:pStyle w:val="TableParagraph"/>
              <w:spacing w:line="240" w:lineRule="auto"/>
              <w:jc w:val="both"/>
              <w:rPr>
                <w:sz w:val="28"/>
                <w:szCs w:val="28"/>
              </w:rPr>
            </w:pPr>
          </w:p>
        </w:tc>
        <w:tc>
          <w:tcPr>
            <w:tcW w:w="1276" w:type="dxa"/>
          </w:tcPr>
          <w:p w:rsidR="00B72AA4" w:rsidRDefault="00B72AA4" w:rsidP="00321955">
            <w:pPr>
              <w:pStyle w:val="TableParagraph"/>
              <w:spacing w:line="240" w:lineRule="auto"/>
              <w:jc w:val="both"/>
              <w:rPr>
                <w:sz w:val="28"/>
                <w:szCs w:val="28"/>
              </w:rPr>
            </w:pPr>
          </w:p>
        </w:tc>
      </w:tr>
    </w:tbl>
    <w:p w:rsidR="00B72AA4" w:rsidRDefault="00B72AA4" w:rsidP="00321955">
      <w:pPr>
        <w:pStyle w:val="a5"/>
        <w:rPr>
          <w:szCs w:val="28"/>
        </w:rPr>
      </w:pPr>
    </w:p>
    <w:p w:rsidR="00B72AA4" w:rsidRDefault="00795B6A" w:rsidP="00321955">
      <w:pPr>
        <w:pStyle w:val="a5"/>
        <w:rPr>
          <w:szCs w:val="28"/>
        </w:rPr>
      </w:pPr>
      <w:r w:rsidRPr="006D0813">
        <w:rPr>
          <w:szCs w:val="28"/>
        </w:rPr>
        <w:t>/Новая страница/</w:t>
      </w:r>
    </w:p>
    <w:p w:rsidR="00B72AA4" w:rsidRDefault="00B72AA4" w:rsidP="00321955">
      <w:pPr>
        <w:pStyle w:val="a5"/>
        <w:rPr>
          <w:szCs w:val="28"/>
        </w:rPr>
      </w:pPr>
    </w:p>
    <w:p w:rsidR="00B72AA4" w:rsidRDefault="00795B6A" w:rsidP="00321955">
      <w:pPr>
        <w:pStyle w:val="a5"/>
        <w:rPr>
          <w:szCs w:val="28"/>
        </w:rPr>
      </w:pPr>
      <w:r>
        <w:rPr>
          <w:szCs w:val="28"/>
        </w:rPr>
        <w:t xml:space="preserve">             </w:t>
      </w:r>
      <w:r w:rsidRPr="006D0813">
        <w:rPr>
          <w:szCs w:val="28"/>
        </w:rPr>
        <w:t>Таблица 1 – Продолжение</w:t>
      </w:r>
    </w:p>
    <w:tbl>
      <w:tblPr>
        <w:tblW w:w="99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3611"/>
        <w:gridCol w:w="1255"/>
        <w:gridCol w:w="1559"/>
        <w:gridCol w:w="1418"/>
        <w:gridCol w:w="1276"/>
      </w:tblGrid>
      <w:tr w:rsidR="00795B6A" w:rsidRPr="006D0813" w:rsidTr="00B149DF">
        <w:trPr>
          <w:trHeight w:val="320"/>
        </w:trPr>
        <w:tc>
          <w:tcPr>
            <w:tcW w:w="825"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1</w:t>
            </w:r>
          </w:p>
        </w:tc>
        <w:tc>
          <w:tcPr>
            <w:tcW w:w="3611"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2</w:t>
            </w:r>
          </w:p>
        </w:tc>
        <w:tc>
          <w:tcPr>
            <w:tcW w:w="1255"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3</w:t>
            </w:r>
          </w:p>
        </w:tc>
        <w:tc>
          <w:tcPr>
            <w:tcW w:w="1559"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4</w:t>
            </w:r>
          </w:p>
        </w:tc>
        <w:tc>
          <w:tcPr>
            <w:tcW w:w="1418"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5</w:t>
            </w:r>
          </w:p>
        </w:tc>
        <w:tc>
          <w:tcPr>
            <w:tcW w:w="1276" w:type="dxa"/>
          </w:tcPr>
          <w:p w:rsidR="00B72AA4" w:rsidRDefault="00795B6A" w:rsidP="00321955">
            <w:pPr>
              <w:pStyle w:val="TableParagraph"/>
              <w:spacing w:line="240" w:lineRule="auto"/>
              <w:rPr>
                <w:rFonts w:asciiTheme="majorHAnsi" w:eastAsiaTheme="majorEastAsia" w:hAnsiTheme="majorHAnsi" w:cstheme="majorBidi"/>
                <w:b/>
                <w:i/>
                <w:iCs/>
                <w:color w:val="404040" w:themeColor="text1" w:themeTint="BF"/>
                <w:sz w:val="28"/>
                <w:szCs w:val="28"/>
              </w:rPr>
            </w:pPr>
            <w:r w:rsidRPr="006D0813">
              <w:rPr>
                <w:b/>
                <w:i/>
                <w:w w:val="99"/>
                <w:sz w:val="28"/>
                <w:szCs w:val="28"/>
              </w:rPr>
              <w:t>6</w:t>
            </w:r>
          </w:p>
        </w:tc>
      </w:tr>
      <w:tr w:rsidR="00795B6A" w:rsidRPr="006D0813" w:rsidTr="00B149DF">
        <w:trPr>
          <w:trHeight w:val="326"/>
        </w:trPr>
        <w:tc>
          <w:tcPr>
            <w:tcW w:w="825" w:type="dxa"/>
          </w:tcPr>
          <w:p w:rsidR="00B72AA4" w:rsidRDefault="00795B6A" w:rsidP="00321955">
            <w:pPr>
              <w:pStyle w:val="TableParagraph"/>
              <w:spacing w:line="240" w:lineRule="auto"/>
              <w:rPr>
                <w:rFonts w:asciiTheme="majorHAnsi" w:eastAsiaTheme="majorEastAsia" w:hAnsiTheme="majorHAnsi" w:cstheme="majorBidi"/>
                <w:i/>
                <w:iCs/>
                <w:color w:val="404040" w:themeColor="text1" w:themeTint="BF"/>
                <w:sz w:val="28"/>
                <w:szCs w:val="28"/>
              </w:rPr>
            </w:pPr>
            <w:r w:rsidRPr="006D0813">
              <w:rPr>
                <w:w w:val="99"/>
                <w:sz w:val="28"/>
                <w:szCs w:val="28"/>
              </w:rPr>
              <w:t>n</w:t>
            </w:r>
          </w:p>
        </w:tc>
        <w:tc>
          <w:tcPr>
            <w:tcW w:w="3611" w:type="dxa"/>
          </w:tcPr>
          <w:p w:rsidR="00B72AA4" w:rsidRDefault="00B72AA4" w:rsidP="00321955">
            <w:pPr>
              <w:pStyle w:val="TableParagraph"/>
              <w:spacing w:line="240" w:lineRule="auto"/>
              <w:jc w:val="both"/>
              <w:rPr>
                <w:sz w:val="28"/>
                <w:szCs w:val="28"/>
              </w:rPr>
            </w:pPr>
          </w:p>
        </w:tc>
        <w:tc>
          <w:tcPr>
            <w:tcW w:w="1255" w:type="dxa"/>
          </w:tcPr>
          <w:p w:rsidR="00B72AA4" w:rsidRDefault="00B72AA4" w:rsidP="00321955">
            <w:pPr>
              <w:pStyle w:val="TableParagraph"/>
              <w:spacing w:line="240" w:lineRule="auto"/>
              <w:jc w:val="both"/>
              <w:rPr>
                <w:sz w:val="28"/>
                <w:szCs w:val="28"/>
              </w:rPr>
            </w:pPr>
          </w:p>
        </w:tc>
        <w:tc>
          <w:tcPr>
            <w:tcW w:w="1559" w:type="dxa"/>
          </w:tcPr>
          <w:p w:rsidR="00B72AA4" w:rsidRDefault="00B72AA4" w:rsidP="00321955">
            <w:pPr>
              <w:pStyle w:val="TableParagraph"/>
              <w:spacing w:line="240" w:lineRule="auto"/>
              <w:jc w:val="both"/>
              <w:rPr>
                <w:sz w:val="28"/>
                <w:szCs w:val="28"/>
              </w:rPr>
            </w:pPr>
          </w:p>
        </w:tc>
        <w:tc>
          <w:tcPr>
            <w:tcW w:w="1418" w:type="dxa"/>
          </w:tcPr>
          <w:p w:rsidR="00B72AA4" w:rsidRDefault="00B72AA4" w:rsidP="00321955">
            <w:pPr>
              <w:pStyle w:val="TableParagraph"/>
              <w:spacing w:line="240" w:lineRule="auto"/>
              <w:jc w:val="both"/>
              <w:rPr>
                <w:sz w:val="28"/>
                <w:szCs w:val="28"/>
              </w:rPr>
            </w:pPr>
          </w:p>
        </w:tc>
        <w:tc>
          <w:tcPr>
            <w:tcW w:w="1276" w:type="dxa"/>
          </w:tcPr>
          <w:p w:rsidR="00B72AA4" w:rsidRDefault="00B72AA4" w:rsidP="00321955">
            <w:pPr>
              <w:pStyle w:val="TableParagraph"/>
              <w:spacing w:line="240" w:lineRule="auto"/>
              <w:jc w:val="both"/>
              <w:rPr>
                <w:sz w:val="28"/>
                <w:szCs w:val="28"/>
              </w:rPr>
            </w:pPr>
          </w:p>
        </w:tc>
      </w:tr>
      <w:tr w:rsidR="00795B6A" w:rsidRPr="006D0813" w:rsidTr="00B149DF">
        <w:trPr>
          <w:trHeight w:val="320"/>
        </w:trPr>
        <w:tc>
          <w:tcPr>
            <w:tcW w:w="9944" w:type="dxa"/>
            <w:gridSpan w:val="6"/>
          </w:tcPr>
          <w:p w:rsidR="00B72AA4" w:rsidRDefault="00795B6A" w:rsidP="00321955">
            <w:pPr>
              <w:pStyle w:val="TableParagraph"/>
              <w:spacing w:line="240" w:lineRule="auto"/>
              <w:jc w:val="both"/>
              <w:rPr>
                <w:rFonts w:asciiTheme="majorHAnsi" w:eastAsiaTheme="majorEastAsia" w:hAnsiTheme="majorHAnsi" w:cstheme="majorBidi"/>
                <w:i/>
                <w:iCs/>
                <w:color w:val="404040" w:themeColor="text1" w:themeTint="BF"/>
                <w:sz w:val="28"/>
                <w:szCs w:val="28"/>
              </w:rPr>
            </w:pPr>
            <w:r>
              <w:rPr>
                <w:sz w:val="28"/>
                <w:szCs w:val="28"/>
              </w:rPr>
              <w:t>Примечание –составлено авт</w:t>
            </w:r>
            <w:r w:rsidRPr="006D0813">
              <w:rPr>
                <w:sz w:val="28"/>
                <w:szCs w:val="28"/>
              </w:rPr>
              <w:t>ором на основе</w:t>
            </w:r>
          </w:p>
        </w:tc>
      </w:tr>
    </w:tbl>
    <w:p w:rsidR="00B72AA4" w:rsidRDefault="00B72AA4" w:rsidP="00321955">
      <w:pPr>
        <w:pStyle w:val="a5"/>
        <w:rPr>
          <w:szCs w:val="28"/>
        </w:rPr>
      </w:pPr>
    </w:p>
    <w:p w:rsidR="00B72AA4" w:rsidRDefault="00795B6A" w:rsidP="00321955">
      <w:pPr>
        <w:pStyle w:val="a5"/>
        <w:rPr>
          <w:szCs w:val="28"/>
        </w:rPr>
      </w:pPr>
      <w:r w:rsidRPr="006D0813">
        <w:rPr>
          <w:szCs w:val="28"/>
        </w:rPr>
        <w:t xml:space="preserve">     Графические изображения оформляются следующим образом:</w:t>
      </w:r>
    </w:p>
    <w:p w:rsidR="00B72AA4" w:rsidRDefault="00795B6A" w:rsidP="00321955">
      <w:pPr>
        <w:pStyle w:val="a5"/>
        <w:rPr>
          <w:szCs w:val="28"/>
        </w:rPr>
      </w:pPr>
      <w:r w:rsidRPr="006D0813">
        <w:rPr>
          <w:szCs w:val="28"/>
        </w:rPr>
        <w:t>Рисунок размещается по центру, без рамок, под рисунком указывается его порядковый номер, после номера ставится точка, название (пишется с заглавной буквы)</w:t>
      </w:r>
      <w:r w:rsidRPr="006D0813">
        <w:rPr>
          <w:spacing w:val="-9"/>
          <w:szCs w:val="28"/>
        </w:rPr>
        <w:t xml:space="preserve"> </w:t>
      </w:r>
      <w:r w:rsidRPr="006D0813">
        <w:rPr>
          <w:szCs w:val="28"/>
        </w:rPr>
        <w:t>и</w:t>
      </w:r>
      <w:r w:rsidRPr="006D0813">
        <w:rPr>
          <w:spacing w:val="-7"/>
          <w:szCs w:val="28"/>
        </w:rPr>
        <w:t xml:space="preserve"> </w:t>
      </w:r>
      <w:r w:rsidRPr="006D0813">
        <w:rPr>
          <w:szCs w:val="28"/>
        </w:rPr>
        <w:t>примечание (примечание оформляется аналогичного примечанию к таблицам).</w:t>
      </w:r>
    </w:p>
    <w:p w:rsidR="00B72AA4" w:rsidRDefault="00B72AA4" w:rsidP="00321955">
      <w:pPr>
        <w:pStyle w:val="a5"/>
        <w:rPr>
          <w:szCs w:val="28"/>
        </w:rPr>
      </w:pPr>
    </w:p>
    <w:p w:rsidR="00B72AA4" w:rsidRDefault="00795B6A" w:rsidP="00321955">
      <w:pPr>
        <w:rPr>
          <w:i/>
          <w:szCs w:val="28"/>
        </w:rPr>
      </w:pPr>
      <w:r w:rsidRPr="006D0813">
        <w:rPr>
          <w:i/>
          <w:szCs w:val="28"/>
        </w:rPr>
        <w:t>ПРИМЕР оформления рисунка:</w:t>
      </w:r>
    </w:p>
    <w:p w:rsidR="00B72AA4" w:rsidRDefault="00321955" w:rsidP="00321955">
      <w:pPr>
        <w:pStyle w:val="a5"/>
        <w:jc w:val="center"/>
        <w:rPr>
          <w:szCs w:val="28"/>
        </w:rPr>
      </w:pPr>
      <w:r>
        <w:rPr>
          <w:noProof/>
          <w:szCs w:val="28"/>
          <w:lang w:bidi="ar-SA"/>
        </w:rPr>
        <mc:AlternateContent>
          <mc:Choice Requires="wps">
            <w:drawing>
              <wp:inline distT="0" distB="0" distL="0" distR="0" wp14:anchorId="3F156CC6" wp14:editId="33FACF42">
                <wp:extent cx="2026285" cy="333375"/>
                <wp:effectExtent l="9525" t="9525" r="1206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33337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1365" w:rsidRDefault="00DF1365" w:rsidP="00795B6A">
                            <w:pPr>
                              <w:pStyle w:val="a5"/>
                              <w:spacing w:before="78"/>
                              <w:ind w:left="1070" w:right="1069"/>
                              <w:jc w:val="center"/>
                            </w:pPr>
                            <w:r>
                              <w:t>Рисунок</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59.5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" filled="f" strokeweight=".26422mm">
                <v:textbox inset="0,0,0,0">
                  <w:txbxContent>
                    <w:p w:rsidR="00DF1365" w:rsidRDefault="00DF1365" w:rsidP="00795B6A">
                      <w:pPr>
                        <w:pStyle w:val="a5"/>
                        <w:spacing w:before="78"/>
                        <w:ind w:left="1070" w:right="1069"/>
                        <w:jc w:val="center"/>
                      </w:pPr>
                      <w:r>
                        <w:t>Рисунок</w:t>
                      </w:r>
                    </w:p>
                  </w:txbxContent>
                </v:textbox>
                <w10:anchorlock/>
              </v:shape>
            </w:pict>
          </mc:Fallback>
        </mc:AlternateContent>
      </w:r>
    </w:p>
    <w:p w:rsidR="00B72AA4" w:rsidRDefault="00795B6A" w:rsidP="00321955">
      <w:pPr>
        <w:pStyle w:val="a5"/>
        <w:jc w:val="center"/>
        <w:rPr>
          <w:szCs w:val="28"/>
        </w:rPr>
      </w:pPr>
      <w:r w:rsidRPr="006D0813">
        <w:rPr>
          <w:szCs w:val="28"/>
        </w:rPr>
        <w:t xml:space="preserve">Рисунок 1. Название </w:t>
      </w:r>
    </w:p>
    <w:p w:rsidR="00B72AA4" w:rsidRDefault="00795B6A" w:rsidP="00321955">
      <w:pPr>
        <w:pStyle w:val="a5"/>
        <w:jc w:val="center"/>
        <w:rPr>
          <w:szCs w:val="28"/>
        </w:rPr>
      </w:pPr>
      <w:r w:rsidRPr="006D0813">
        <w:rPr>
          <w:szCs w:val="28"/>
        </w:rPr>
        <w:t>Примечание –</w:t>
      </w:r>
    </w:p>
    <w:p w:rsidR="00B72AA4" w:rsidRDefault="00B72AA4" w:rsidP="00321955"/>
    <w:p w:rsidR="00B72AA4" w:rsidRDefault="00624EAC" w:rsidP="00321955">
      <w:pPr>
        <w:pStyle w:val="1"/>
        <w:keepNext w:val="0"/>
        <w:widowControl w:val="0"/>
        <w:autoSpaceDE w:val="0"/>
        <w:autoSpaceDN w:val="0"/>
        <w:spacing w:before="0" w:after="0"/>
        <w:jc w:val="center"/>
        <w:rPr>
          <w:rFonts w:ascii="Times New Roman" w:hAnsi="Times New Roman" w:cs="Times New Roman"/>
          <w:sz w:val="28"/>
          <w:szCs w:val="28"/>
        </w:rPr>
      </w:pPr>
      <w:r>
        <w:rPr>
          <w:rFonts w:ascii="Times New Roman" w:hAnsi="Times New Roman" w:cs="Times New Roman"/>
          <w:sz w:val="28"/>
          <w:szCs w:val="28"/>
        </w:rPr>
        <w:t xml:space="preserve">5. </w:t>
      </w:r>
      <w:r w:rsidR="007E75D8" w:rsidRPr="006D0813">
        <w:rPr>
          <w:rFonts w:ascii="Times New Roman" w:hAnsi="Times New Roman" w:cs="Times New Roman"/>
          <w:sz w:val="28"/>
          <w:szCs w:val="28"/>
        </w:rPr>
        <w:t>Методические указания к оформлению</w:t>
      </w:r>
      <w:r w:rsidR="007E75D8" w:rsidRPr="006D0813">
        <w:rPr>
          <w:rFonts w:ascii="Times New Roman" w:hAnsi="Times New Roman" w:cs="Times New Roman"/>
          <w:spacing w:val="-10"/>
          <w:sz w:val="28"/>
          <w:szCs w:val="28"/>
        </w:rPr>
        <w:t xml:space="preserve"> </w:t>
      </w:r>
      <w:r w:rsidR="007E75D8" w:rsidRPr="006D0813">
        <w:rPr>
          <w:rFonts w:ascii="Times New Roman" w:hAnsi="Times New Roman" w:cs="Times New Roman"/>
          <w:sz w:val="28"/>
          <w:szCs w:val="28"/>
        </w:rPr>
        <w:t>презентаций</w:t>
      </w:r>
    </w:p>
    <w:p w:rsidR="00B72AA4" w:rsidRDefault="00B72AA4" w:rsidP="00321955">
      <w:pPr>
        <w:pStyle w:val="a5"/>
        <w:rPr>
          <w:b/>
          <w:szCs w:val="28"/>
        </w:rPr>
      </w:pPr>
    </w:p>
    <w:p w:rsidR="00B72AA4" w:rsidRDefault="007E75D8" w:rsidP="00321955">
      <w:pPr>
        <w:pStyle w:val="a5"/>
        <w:ind w:firstLine="705"/>
        <w:rPr>
          <w:szCs w:val="28"/>
        </w:rPr>
      </w:pPr>
      <w:r w:rsidRPr="006D0813">
        <w:rPr>
          <w:szCs w:val="28"/>
        </w:rPr>
        <w:lastRenderedPageBreak/>
        <w:t>Оформляйте все слайды в едином стиле. Следите, чтобы дизайн не отвлекал слушателей от содержания, основная информация (рисунки, диаграммы, текст, таблицы) легко читалась.</w:t>
      </w:r>
    </w:p>
    <w:p w:rsidR="00B72AA4" w:rsidRDefault="007E75D8" w:rsidP="00321955">
      <w:pPr>
        <w:pStyle w:val="a5"/>
        <w:rPr>
          <w:szCs w:val="28"/>
        </w:rPr>
      </w:pPr>
      <w:r w:rsidRPr="006D0813">
        <w:rPr>
          <w:szCs w:val="28"/>
        </w:rPr>
        <w:t xml:space="preserve">          Для фона лучше выбрать холодные цвета – синий, серый, зеленый.</w:t>
      </w:r>
    </w:p>
    <w:p w:rsidR="00B72AA4" w:rsidRDefault="007E75D8" w:rsidP="00321955">
      <w:pPr>
        <w:pStyle w:val="a5"/>
        <w:ind w:firstLine="705"/>
        <w:rPr>
          <w:szCs w:val="28"/>
        </w:rPr>
      </w:pPr>
      <w:r w:rsidRPr="006D0813">
        <w:rPr>
          <w:szCs w:val="28"/>
        </w:rPr>
        <w:t>Для фона и заголовка используйте контрастные цвета. Не используйте на одном слайде больше трех цветов.</w:t>
      </w:r>
    </w:p>
    <w:p w:rsidR="00B72AA4" w:rsidRPr="00321955" w:rsidRDefault="007E75D8" w:rsidP="00321955">
      <w:pPr>
        <w:pStyle w:val="a5"/>
        <w:rPr>
          <w:szCs w:val="28"/>
        </w:rPr>
      </w:pPr>
      <w:r w:rsidRPr="006D0813">
        <w:rPr>
          <w:szCs w:val="28"/>
        </w:rPr>
        <w:t>Желательно</w:t>
      </w:r>
      <w:r w:rsidRPr="00321955">
        <w:rPr>
          <w:szCs w:val="28"/>
        </w:rPr>
        <w:t xml:space="preserve"> </w:t>
      </w:r>
      <w:r w:rsidRPr="006D0813">
        <w:rPr>
          <w:szCs w:val="28"/>
        </w:rPr>
        <w:t>шрифтом</w:t>
      </w:r>
      <w:r w:rsidRPr="00321955">
        <w:rPr>
          <w:szCs w:val="28"/>
        </w:rPr>
        <w:t xml:space="preserve"> </w:t>
      </w:r>
      <w:r w:rsidRPr="006D0813">
        <w:rPr>
          <w:szCs w:val="28"/>
          <w:lang w:val="en-US"/>
        </w:rPr>
        <w:t>Times</w:t>
      </w:r>
      <w:r w:rsidRPr="00321955">
        <w:rPr>
          <w:szCs w:val="28"/>
        </w:rPr>
        <w:t xml:space="preserve"> </w:t>
      </w:r>
      <w:r w:rsidRPr="006D0813">
        <w:rPr>
          <w:szCs w:val="28"/>
          <w:lang w:val="en-US"/>
        </w:rPr>
        <w:t>New</w:t>
      </w:r>
      <w:r w:rsidRPr="00321955">
        <w:rPr>
          <w:szCs w:val="28"/>
        </w:rPr>
        <w:t xml:space="preserve"> </w:t>
      </w:r>
      <w:r w:rsidRPr="006D0813">
        <w:rPr>
          <w:szCs w:val="28"/>
          <w:lang w:val="en-US"/>
        </w:rPr>
        <w:t>Roman</w:t>
      </w:r>
      <w:r w:rsidRPr="00321955">
        <w:rPr>
          <w:szCs w:val="28"/>
        </w:rPr>
        <w:t>.</w:t>
      </w:r>
    </w:p>
    <w:p w:rsidR="00B72AA4" w:rsidRDefault="007E75D8" w:rsidP="00321955">
      <w:pPr>
        <w:pStyle w:val="a5"/>
        <w:ind w:firstLine="705"/>
        <w:rPr>
          <w:szCs w:val="28"/>
        </w:rPr>
      </w:pPr>
      <w:r w:rsidRPr="006D0813">
        <w:rPr>
          <w:szCs w:val="28"/>
        </w:rPr>
        <w:t>Не смешивайте разные шрифты в одной презентации. Для заголовков используйте кегель не менее 24, а для основного текста – не менее 18 пт. Не используйте для выделения информации текст, состоящий из прописных букв – они читаются хуже строчных.</w:t>
      </w:r>
    </w:p>
    <w:p w:rsidR="00B72AA4" w:rsidRDefault="007E75D8" w:rsidP="00321955">
      <w:pPr>
        <w:pStyle w:val="a5"/>
        <w:rPr>
          <w:szCs w:val="28"/>
        </w:rPr>
      </w:pPr>
      <w:r w:rsidRPr="006D0813">
        <w:rPr>
          <w:szCs w:val="28"/>
        </w:rPr>
        <w:t>Чтобы представить информацию в максимально выгодном свете используйте анимацию, но не злоупотребляйте ей, чтобы не отвлекать внимание от сути.</w:t>
      </w:r>
    </w:p>
    <w:p w:rsidR="00B72AA4" w:rsidRDefault="007E75D8" w:rsidP="00321955">
      <w:pPr>
        <w:pStyle w:val="a5"/>
        <w:ind w:firstLine="705"/>
        <w:rPr>
          <w:szCs w:val="28"/>
        </w:rPr>
      </w:pPr>
      <w:r w:rsidRPr="006D0813">
        <w:rPr>
          <w:szCs w:val="28"/>
        </w:rPr>
        <w:t>Для изложения информации используйте короткие емкие предложения, содержательные заголовки, старайтесь использовать как можно меньше наречий, предлогов и прилагательных.</w:t>
      </w:r>
    </w:p>
    <w:p w:rsidR="00B72AA4" w:rsidRDefault="007E75D8" w:rsidP="00321955">
      <w:pPr>
        <w:pStyle w:val="a5"/>
        <w:rPr>
          <w:szCs w:val="28"/>
        </w:rPr>
      </w:pPr>
      <w:r w:rsidRPr="006D0813">
        <w:rPr>
          <w:szCs w:val="28"/>
        </w:rPr>
        <w:t>Не пытайтесь разместить весь текст презентации на слайдах, используйте тезисы, а основной текст докладчик должен произносить сам.</w:t>
      </w:r>
    </w:p>
    <w:p w:rsidR="00B72AA4" w:rsidRDefault="007E75D8" w:rsidP="00321955">
      <w:pPr>
        <w:pStyle w:val="a5"/>
        <w:ind w:firstLine="705"/>
        <w:rPr>
          <w:szCs w:val="28"/>
        </w:rPr>
      </w:pPr>
      <w:r w:rsidRPr="006D0813">
        <w:rPr>
          <w:szCs w:val="28"/>
        </w:rPr>
        <w:t>Самую важную информацию располагайте в центре слайда. Следите за тем, чтобы под каждым рисунком находились подписи.</w:t>
      </w:r>
    </w:p>
    <w:p w:rsidR="00B72AA4" w:rsidRDefault="007E75D8" w:rsidP="00321955">
      <w:pPr>
        <w:pStyle w:val="a5"/>
        <w:rPr>
          <w:szCs w:val="28"/>
        </w:rPr>
      </w:pPr>
      <w:r w:rsidRPr="006D0813">
        <w:rPr>
          <w:szCs w:val="28"/>
        </w:rPr>
        <w:t>Рисунки, схемы, диаграммы, таблицы – отличный способ кратко и наглядно изложить информацию.</w:t>
      </w:r>
    </w:p>
    <w:p w:rsidR="00B72AA4" w:rsidRDefault="007E75D8" w:rsidP="00321955">
      <w:pPr>
        <w:pStyle w:val="a5"/>
        <w:ind w:firstLine="705"/>
        <w:rPr>
          <w:szCs w:val="28"/>
        </w:rPr>
      </w:pPr>
      <w:r w:rsidRPr="006D0813">
        <w:rPr>
          <w:szCs w:val="28"/>
        </w:rPr>
        <w:t>Чтобы выделить важную информацию, используйте такие возможности тестового редактора, как шрифт (жирный, подчеркивание или курсив), рамки, заливку, границы, цвет текста, стрелки, штриховку.</w:t>
      </w:r>
    </w:p>
    <w:p w:rsidR="00B72AA4" w:rsidRDefault="007E75D8" w:rsidP="00321955">
      <w:pPr>
        <w:pStyle w:val="a5"/>
        <w:rPr>
          <w:szCs w:val="28"/>
        </w:rPr>
      </w:pPr>
      <w:r w:rsidRPr="006D0813">
        <w:rPr>
          <w:szCs w:val="28"/>
        </w:rPr>
        <w:t>Подберите наиболее подходящий способ</w:t>
      </w:r>
      <w:r w:rsidRPr="006D0813">
        <w:rPr>
          <w:spacing w:val="-38"/>
          <w:szCs w:val="28"/>
        </w:rPr>
        <w:t xml:space="preserve"> </w:t>
      </w:r>
      <w:r w:rsidRPr="006D0813">
        <w:rPr>
          <w:szCs w:val="28"/>
        </w:rPr>
        <w:t>изложения</w:t>
      </w:r>
      <w:r w:rsidRPr="006D0813">
        <w:rPr>
          <w:spacing w:val="-10"/>
          <w:szCs w:val="28"/>
        </w:rPr>
        <w:t xml:space="preserve"> </w:t>
      </w:r>
      <w:r w:rsidRPr="006D0813">
        <w:rPr>
          <w:szCs w:val="28"/>
        </w:rPr>
        <w:t>информации (текст, таблица, диаграмма, картинка,видео) и используйте в презентации.</w:t>
      </w:r>
    </w:p>
    <w:p w:rsidR="00B72AA4" w:rsidRDefault="007E75D8" w:rsidP="00321955">
      <w:pPr>
        <w:pStyle w:val="a5"/>
        <w:rPr>
          <w:szCs w:val="28"/>
        </w:rPr>
      </w:pPr>
      <w:r w:rsidRPr="006D0813">
        <w:rPr>
          <w:szCs w:val="28"/>
        </w:rPr>
        <w:t>Не делайте слайд слишком большим. В одном слайде разместите 2-3 факта или вывода – большее количество слушатели просто не запомнят. Если информации много, разделите ее на несколько слайдов.</w:t>
      </w:r>
    </w:p>
    <w:p w:rsidR="00B72AA4" w:rsidRDefault="007E75D8" w:rsidP="00321955">
      <w:pPr>
        <w:pStyle w:val="a5"/>
        <w:ind w:firstLine="705"/>
        <w:rPr>
          <w:szCs w:val="28"/>
        </w:rPr>
      </w:pPr>
      <w:r w:rsidRPr="006D0813">
        <w:rPr>
          <w:szCs w:val="28"/>
        </w:rPr>
        <w:t>Лучше всего, если для каждого ключевого пункта презентации вы создадите отдельный слайд.</w:t>
      </w:r>
    </w:p>
    <w:p w:rsidR="00B72AA4" w:rsidRDefault="007E75D8" w:rsidP="00321955">
      <w:pPr>
        <w:ind w:firstLine="705"/>
        <w:rPr>
          <w:szCs w:val="28"/>
        </w:rPr>
      </w:pPr>
      <w:r w:rsidRPr="006D0813">
        <w:rPr>
          <w:szCs w:val="28"/>
        </w:rPr>
        <w:t xml:space="preserve">Объем презентации – не менее </w:t>
      </w:r>
      <w:r w:rsidRPr="006D0813">
        <w:rPr>
          <w:b/>
          <w:i/>
          <w:szCs w:val="28"/>
        </w:rPr>
        <w:t xml:space="preserve">20 содержательных слайдов. (Титульный лист, содержание и заключительный слайд не учитываются). </w:t>
      </w:r>
      <w:r w:rsidRPr="006D0813">
        <w:rPr>
          <w:szCs w:val="28"/>
        </w:rPr>
        <w:t>Так же не учитываются слайды, не несущие смысловую нагрузку.</w:t>
      </w:r>
    </w:p>
    <w:p w:rsidR="00B72AA4" w:rsidRDefault="00B72AA4" w:rsidP="00321955">
      <w:pPr>
        <w:jc w:val="center"/>
        <w:rPr>
          <w:b/>
          <w:bCs/>
          <w:szCs w:val="28"/>
        </w:rPr>
      </w:pPr>
    </w:p>
    <w:p w:rsidR="00B72AA4" w:rsidRDefault="007E75D8" w:rsidP="00321955">
      <w:pPr>
        <w:jc w:val="center"/>
        <w:rPr>
          <w:b/>
          <w:bCs/>
          <w:szCs w:val="28"/>
        </w:rPr>
      </w:pPr>
      <w:r>
        <w:rPr>
          <w:b/>
          <w:bCs/>
          <w:szCs w:val="28"/>
        </w:rPr>
        <w:t>6</w:t>
      </w:r>
      <w:r w:rsidR="00B831DD" w:rsidRPr="00B34645">
        <w:rPr>
          <w:b/>
          <w:bCs/>
          <w:szCs w:val="28"/>
        </w:rPr>
        <w:t xml:space="preserve">. </w:t>
      </w:r>
      <w:r>
        <w:rPr>
          <w:b/>
          <w:bCs/>
          <w:szCs w:val="28"/>
        </w:rPr>
        <w:t>Технические требования</w:t>
      </w:r>
    </w:p>
    <w:p w:rsidR="00B72AA4" w:rsidRDefault="00B72AA4" w:rsidP="00321955">
      <w:pPr>
        <w:pStyle w:val="a5"/>
        <w:rPr>
          <w:szCs w:val="28"/>
        </w:rPr>
      </w:pPr>
    </w:p>
    <w:p w:rsidR="00B72AA4" w:rsidRDefault="00795B6A" w:rsidP="00321955">
      <w:pPr>
        <w:pStyle w:val="a5"/>
        <w:rPr>
          <w:szCs w:val="28"/>
        </w:rPr>
      </w:pPr>
      <w:r w:rsidRPr="006D0813">
        <w:rPr>
          <w:szCs w:val="28"/>
        </w:rPr>
        <w:t>Специальные технические требования к программам и оборудованию отсутствуют.</w:t>
      </w:r>
    </w:p>
    <w:p w:rsidR="00B72AA4" w:rsidRDefault="00B72AA4" w:rsidP="00321955">
      <w:pPr>
        <w:jc w:val="center"/>
        <w:rPr>
          <w:bCs/>
        </w:rPr>
      </w:pPr>
    </w:p>
    <w:p w:rsidR="00B72AA4" w:rsidRDefault="007E75D8" w:rsidP="00321955">
      <w:pPr>
        <w:jc w:val="center"/>
        <w:rPr>
          <w:b/>
        </w:rPr>
      </w:pPr>
      <w:r>
        <w:rPr>
          <w:b/>
        </w:rPr>
        <w:t>7</w:t>
      </w:r>
      <w:r w:rsidR="001E5117" w:rsidRPr="00B34645">
        <w:rPr>
          <w:b/>
        </w:rPr>
        <w:t xml:space="preserve">. </w:t>
      </w:r>
      <w:r w:rsidR="001E5117" w:rsidRPr="00B34645">
        <w:rPr>
          <w:b/>
          <w:bCs/>
        </w:rPr>
        <w:t>Использованные источники:</w:t>
      </w:r>
    </w:p>
    <w:p w:rsidR="00B72AA4" w:rsidRDefault="00B72AA4" w:rsidP="00321955">
      <w:pPr>
        <w:jc w:val="center"/>
        <w:rPr>
          <w:b/>
        </w:rPr>
      </w:pPr>
    </w:p>
    <w:p w:rsidR="00B72AA4" w:rsidRDefault="00795B6A" w:rsidP="00321955">
      <w:pPr>
        <w:pStyle w:val="ad"/>
        <w:widowControl w:val="0"/>
        <w:numPr>
          <w:ilvl w:val="0"/>
          <w:numId w:val="7"/>
        </w:numPr>
        <w:autoSpaceDE w:val="0"/>
        <w:autoSpaceDN w:val="0"/>
        <w:spacing w:after="0" w:line="240" w:lineRule="auto"/>
        <w:ind w:left="0" w:firstLine="0"/>
        <w:contextualSpacing w:val="0"/>
        <w:jc w:val="both"/>
        <w:rPr>
          <w:rFonts w:ascii="Times New Roman" w:hAnsi="Times New Roman"/>
          <w:sz w:val="28"/>
          <w:szCs w:val="28"/>
        </w:rPr>
      </w:pPr>
      <w:r w:rsidRPr="006D0813">
        <w:rPr>
          <w:rFonts w:ascii="Times New Roman" w:hAnsi="Times New Roman"/>
          <w:sz w:val="28"/>
          <w:szCs w:val="28"/>
        </w:rPr>
        <w:t>Паспорт</w:t>
      </w:r>
      <w:r w:rsidRPr="006D0813">
        <w:rPr>
          <w:rFonts w:ascii="Times New Roman" w:hAnsi="Times New Roman"/>
          <w:spacing w:val="-8"/>
          <w:sz w:val="28"/>
          <w:szCs w:val="28"/>
        </w:rPr>
        <w:t xml:space="preserve"> </w:t>
      </w:r>
      <w:r w:rsidRPr="006D0813">
        <w:rPr>
          <w:rFonts w:ascii="Times New Roman" w:hAnsi="Times New Roman"/>
          <w:sz w:val="28"/>
          <w:szCs w:val="28"/>
        </w:rPr>
        <w:t>образовательной</w:t>
      </w:r>
      <w:r w:rsidRPr="006D0813">
        <w:rPr>
          <w:rFonts w:ascii="Times New Roman" w:hAnsi="Times New Roman"/>
          <w:spacing w:val="-7"/>
          <w:sz w:val="28"/>
          <w:szCs w:val="28"/>
        </w:rPr>
        <w:t xml:space="preserve"> </w:t>
      </w:r>
      <w:r w:rsidRPr="006D0813">
        <w:rPr>
          <w:rFonts w:ascii="Times New Roman" w:hAnsi="Times New Roman"/>
          <w:sz w:val="28"/>
          <w:szCs w:val="28"/>
        </w:rPr>
        <w:t>программы «7M04106 EMBA Деловое администрирование».</w:t>
      </w:r>
    </w:p>
    <w:p w:rsidR="00B72AA4" w:rsidRDefault="00795B6A" w:rsidP="00321955">
      <w:pPr>
        <w:pStyle w:val="ad"/>
        <w:widowControl w:val="0"/>
        <w:numPr>
          <w:ilvl w:val="0"/>
          <w:numId w:val="7"/>
        </w:numPr>
        <w:autoSpaceDE w:val="0"/>
        <w:autoSpaceDN w:val="0"/>
        <w:spacing w:after="0" w:line="240" w:lineRule="auto"/>
        <w:ind w:left="0" w:firstLine="0"/>
        <w:jc w:val="both"/>
        <w:rPr>
          <w:rFonts w:ascii="Times New Roman" w:hAnsi="Times New Roman"/>
          <w:sz w:val="28"/>
          <w:szCs w:val="28"/>
        </w:rPr>
      </w:pPr>
      <w:r w:rsidRPr="006D0813">
        <w:rPr>
          <w:rFonts w:ascii="Times New Roman" w:hAnsi="Times New Roman"/>
          <w:sz w:val="28"/>
          <w:szCs w:val="28"/>
        </w:rPr>
        <w:t>Каталог дисциплин на 2020-2021 учебный год образовательная</w:t>
      </w:r>
      <w:r w:rsidRPr="006D0813">
        <w:rPr>
          <w:rFonts w:ascii="Times New Roman" w:hAnsi="Times New Roman"/>
          <w:spacing w:val="-1"/>
          <w:sz w:val="28"/>
          <w:szCs w:val="28"/>
        </w:rPr>
        <w:t xml:space="preserve"> </w:t>
      </w:r>
      <w:r w:rsidRPr="006D0813">
        <w:rPr>
          <w:rFonts w:ascii="Times New Roman" w:hAnsi="Times New Roman"/>
          <w:sz w:val="28"/>
          <w:szCs w:val="28"/>
        </w:rPr>
        <w:t>программа «7M04106 EMBA Деловое администрирование».</w:t>
      </w:r>
    </w:p>
    <w:p w:rsidR="00B72AA4" w:rsidRDefault="00795B6A" w:rsidP="00321955">
      <w:pPr>
        <w:pStyle w:val="ad"/>
        <w:widowControl w:val="0"/>
        <w:numPr>
          <w:ilvl w:val="0"/>
          <w:numId w:val="7"/>
        </w:numPr>
        <w:autoSpaceDE w:val="0"/>
        <w:autoSpaceDN w:val="0"/>
        <w:spacing w:after="0" w:line="240" w:lineRule="auto"/>
        <w:ind w:left="0" w:firstLine="0"/>
        <w:contextualSpacing w:val="0"/>
        <w:jc w:val="both"/>
        <w:rPr>
          <w:rFonts w:ascii="Times New Roman" w:hAnsi="Times New Roman"/>
          <w:sz w:val="28"/>
          <w:szCs w:val="28"/>
        </w:rPr>
      </w:pPr>
      <w:r w:rsidRPr="006D0813">
        <w:rPr>
          <w:rFonts w:ascii="Times New Roman" w:hAnsi="Times New Roman"/>
          <w:sz w:val="28"/>
          <w:szCs w:val="28"/>
        </w:rPr>
        <w:lastRenderedPageBreak/>
        <w:t>Учебный план</w:t>
      </w:r>
      <w:r w:rsidRPr="006D0813">
        <w:rPr>
          <w:rFonts w:ascii="Times New Roman" w:hAnsi="Times New Roman"/>
          <w:spacing w:val="-15"/>
          <w:sz w:val="28"/>
          <w:szCs w:val="28"/>
        </w:rPr>
        <w:t xml:space="preserve"> </w:t>
      </w:r>
      <w:r w:rsidRPr="006D0813">
        <w:rPr>
          <w:rFonts w:ascii="Times New Roman" w:hAnsi="Times New Roman"/>
          <w:sz w:val="28"/>
          <w:szCs w:val="28"/>
        </w:rPr>
        <w:t>образовательной</w:t>
      </w:r>
      <w:r w:rsidRPr="006D0813">
        <w:rPr>
          <w:rFonts w:ascii="Times New Roman" w:hAnsi="Times New Roman"/>
          <w:spacing w:val="-7"/>
          <w:sz w:val="28"/>
          <w:szCs w:val="28"/>
        </w:rPr>
        <w:t xml:space="preserve"> </w:t>
      </w:r>
      <w:r w:rsidRPr="006D0813">
        <w:rPr>
          <w:rFonts w:ascii="Times New Roman" w:hAnsi="Times New Roman"/>
          <w:sz w:val="28"/>
          <w:szCs w:val="28"/>
        </w:rPr>
        <w:t>программы «7M04106 EMBA Деловое администрирование».</w:t>
      </w:r>
    </w:p>
    <w:p w:rsidR="00B72AA4" w:rsidRDefault="00795B6A" w:rsidP="00321955">
      <w:pPr>
        <w:pStyle w:val="ad"/>
        <w:widowControl w:val="0"/>
        <w:numPr>
          <w:ilvl w:val="0"/>
          <w:numId w:val="7"/>
        </w:numPr>
        <w:autoSpaceDE w:val="0"/>
        <w:autoSpaceDN w:val="0"/>
        <w:spacing w:after="0" w:line="240" w:lineRule="auto"/>
        <w:ind w:left="0" w:firstLine="0"/>
        <w:contextualSpacing w:val="0"/>
        <w:jc w:val="both"/>
        <w:rPr>
          <w:rFonts w:ascii="Times New Roman" w:hAnsi="Times New Roman"/>
          <w:sz w:val="28"/>
          <w:szCs w:val="28"/>
        </w:rPr>
      </w:pPr>
      <w:r w:rsidRPr="006D0813">
        <w:rPr>
          <w:rFonts w:ascii="Times New Roman" w:hAnsi="Times New Roman"/>
          <w:sz w:val="28"/>
          <w:szCs w:val="28"/>
        </w:rPr>
        <w:t>Методические указания по разработке и утверждению учебно-методического комплекса дисциплины (модуля) для программ бизнес-образования (DBA, MBA, EMBA).</w:t>
      </w:r>
    </w:p>
    <w:p w:rsidR="00B72AA4" w:rsidRDefault="00B72AA4" w:rsidP="00321955">
      <w:pPr>
        <w:jc w:val="center"/>
        <w:rPr>
          <w:b/>
        </w:rPr>
      </w:pPr>
    </w:p>
    <w:p w:rsidR="00B72AA4" w:rsidRDefault="00B72AA4" w:rsidP="00321955"/>
    <w:p w:rsidR="00B72AA4" w:rsidRDefault="00795B6A" w:rsidP="00321955">
      <w:r w:rsidRPr="008E5955">
        <w:rPr>
          <w:szCs w:val="28"/>
        </w:rPr>
        <w:t>Лектор</w:t>
      </w:r>
      <w:r w:rsidR="00CA7D91">
        <w:rPr>
          <w:szCs w:val="28"/>
        </w:rPr>
        <w:t xml:space="preserve">     </w:t>
      </w:r>
      <w:r>
        <w:tab/>
      </w:r>
      <w:r>
        <w:tab/>
      </w:r>
      <w:r>
        <w:tab/>
      </w:r>
      <w:r w:rsidR="00E175AE" w:rsidRPr="00B34645">
        <w:tab/>
      </w:r>
      <w:r w:rsidR="00E175AE" w:rsidRPr="00B34645">
        <w:tab/>
      </w:r>
      <w:r w:rsidR="00E175AE" w:rsidRPr="00B34645">
        <w:tab/>
      </w:r>
      <w:r w:rsidR="00CA7D91">
        <w:t xml:space="preserve">                   </w:t>
      </w:r>
      <w:r w:rsidR="002026FA" w:rsidRPr="00321955">
        <w:t xml:space="preserve">__________ </w:t>
      </w:r>
      <w:r w:rsidR="00DF1365">
        <w:rPr>
          <w:szCs w:val="28"/>
        </w:rPr>
        <w:t>Искакова Ф.А.</w:t>
      </w:r>
    </w:p>
    <w:p w:rsidR="00B72AA4" w:rsidRDefault="00B72AA4" w:rsidP="00321955"/>
    <w:p w:rsidR="00B72AA4" w:rsidRDefault="00795B6A" w:rsidP="00321955">
      <w:pPr>
        <w:pStyle w:val="a5"/>
        <w:rPr>
          <w:szCs w:val="28"/>
        </w:rPr>
      </w:pPr>
      <w:r w:rsidRPr="00CD5234">
        <w:rPr>
          <w:szCs w:val="28"/>
        </w:rPr>
        <w:t xml:space="preserve">Председатель метод.совета </w:t>
      </w:r>
    </w:p>
    <w:p w:rsidR="00BC33CA" w:rsidRDefault="00795B6A" w:rsidP="00321955">
      <w:r w:rsidRPr="00CD5234">
        <w:rPr>
          <w:szCs w:val="28"/>
        </w:rPr>
        <w:t>б</w:t>
      </w:r>
      <w:r>
        <w:rPr>
          <w:szCs w:val="28"/>
        </w:rPr>
        <w:t xml:space="preserve">изнес-школы, </w:t>
      </w:r>
      <w:r w:rsidRPr="00CD5234">
        <w:rPr>
          <w:szCs w:val="28"/>
        </w:rPr>
        <w:t>DBA</w:t>
      </w:r>
      <w:r w:rsidR="00624EAC">
        <w:rPr>
          <w:szCs w:val="28"/>
        </w:rPr>
        <w:tab/>
      </w:r>
      <w:r w:rsidR="00624EAC">
        <w:rPr>
          <w:szCs w:val="28"/>
        </w:rPr>
        <w:tab/>
      </w:r>
      <w:r w:rsidR="00624EAC">
        <w:rPr>
          <w:szCs w:val="28"/>
        </w:rPr>
        <w:tab/>
      </w:r>
      <w:r w:rsidR="00624EAC">
        <w:rPr>
          <w:szCs w:val="28"/>
        </w:rPr>
        <w:tab/>
      </w:r>
      <w:r w:rsidR="00E64BBA" w:rsidRPr="00B34645">
        <w:tab/>
      </w:r>
      <w:r w:rsidR="00E64BBA" w:rsidRPr="00B34645">
        <w:tab/>
        <w:t xml:space="preserve">__________ </w:t>
      </w:r>
      <w:r>
        <w:rPr>
          <w:szCs w:val="28"/>
        </w:rPr>
        <w:t>Г.</w:t>
      </w:r>
      <w:r w:rsidR="00624EAC">
        <w:rPr>
          <w:szCs w:val="28"/>
        </w:rPr>
        <w:t xml:space="preserve"> </w:t>
      </w:r>
      <w:r>
        <w:rPr>
          <w:szCs w:val="28"/>
        </w:rPr>
        <w:t xml:space="preserve">Каралидзе </w:t>
      </w:r>
    </w:p>
    <w:sectPr w:rsidR="00BC33CA" w:rsidSect="00950FB4">
      <w:headerReference w:type="default"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7C" w:rsidRDefault="0042047C" w:rsidP="00F04960">
      <w:r>
        <w:separator/>
      </w:r>
    </w:p>
  </w:endnote>
  <w:endnote w:type="continuationSeparator" w:id="0">
    <w:p w:rsidR="0042047C" w:rsidRDefault="0042047C" w:rsidP="00F04960">
      <w:r>
        <w:continuationSeparator/>
      </w:r>
    </w:p>
  </w:endnote>
  <w:endnote w:type="continuationNotice" w:id="1">
    <w:p w:rsidR="0042047C" w:rsidRDefault="0042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65" w:rsidRPr="00F04960" w:rsidRDefault="00DF1365" w:rsidP="00F04960">
    <w:pPr>
      <w:pStyle w:val="ab"/>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7C" w:rsidRDefault="0042047C" w:rsidP="00F04960">
      <w:r>
        <w:separator/>
      </w:r>
    </w:p>
  </w:footnote>
  <w:footnote w:type="continuationSeparator" w:id="0">
    <w:p w:rsidR="0042047C" w:rsidRDefault="0042047C" w:rsidP="00F04960">
      <w:r>
        <w:continuationSeparator/>
      </w:r>
    </w:p>
  </w:footnote>
  <w:footnote w:type="continuationNotice" w:id="1">
    <w:p w:rsidR="0042047C" w:rsidRDefault="004204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65" w:rsidRPr="0096490B" w:rsidRDefault="00DF1365" w:rsidP="0096490B">
    <w:pPr>
      <w:pStyle w:val="a9"/>
      <w:jc w:val="center"/>
      <w:rPr>
        <w:bCs/>
        <w:sz w:val="18"/>
        <w:szCs w:val="18"/>
      </w:rPr>
    </w:pPr>
    <w:r w:rsidRPr="0096490B">
      <w:rPr>
        <w:bCs/>
        <w:sz w:val="20"/>
        <w:szCs w:val="20"/>
      </w:rPr>
      <w:fldChar w:fldCharType="begin"/>
    </w:r>
    <w:r w:rsidRPr="0096490B">
      <w:rPr>
        <w:bCs/>
        <w:sz w:val="20"/>
        <w:szCs w:val="20"/>
      </w:rPr>
      <w:instrText>PAGE  \* Arabic  \* MERGEFORMAT</w:instrText>
    </w:r>
    <w:r w:rsidRPr="0096490B">
      <w:rPr>
        <w:bCs/>
        <w:sz w:val="20"/>
        <w:szCs w:val="20"/>
      </w:rPr>
      <w:fldChar w:fldCharType="separate"/>
    </w:r>
    <w:r w:rsidR="00BF5735">
      <w:rPr>
        <w:bCs/>
        <w:noProof/>
        <w:sz w:val="20"/>
        <w:szCs w:val="20"/>
      </w:rPr>
      <w:t>2</w:t>
    </w:r>
    <w:r w:rsidRPr="0096490B">
      <w:rPr>
        <w:bCs/>
        <w:sz w:val="20"/>
        <w:szCs w:val="20"/>
      </w:rPr>
      <w:fldChar w:fldCharType="end"/>
    </w:r>
    <w:r w:rsidRPr="0096490B">
      <w:rPr>
        <w:bCs/>
        <w:sz w:val="20"/>
        <w:szCs w:val="20"/>
      </w:rPr>
      <w:t xml:space="preserve"> из </w:t>
    </w:r>
    <w:fldSimple w:instr="NUMPAGES  \* Arabic  \* MERGEFORMAT">
      <w:r w:rsidR="00BF5735" w:rsidRPr="00BF5735">
        <w:rPr>
          <w:bCs/>
          <w:noProof/>
          <w:sz w:val="20"/>
          <w:szCs w:val="20"/>
        </w:rPr>
        <w:t>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4488"/>
    <w:multiLevelType w:val="hybridMultilevel"/>
    <w:tmpl w:val="A1782954"/>
    <w:lvl w:ilvl="0" w:tplc="DE18E146">
      <w:start w:val="1"/>
      <w:numFmt w:val="decimal"/>
      <w:lvlText w:val="%1."/>
      <w:lvlJc w:val="left"/>
      <w:pPr>
        <w:ind w:left="848" w:hanging="281"/>
      </w:pPr>
      <w:rPr>
        <w:rFonts w:ascii="Times New Roman" w:eastAsia="Times New Roman" w:hAnsi="Times New Roman" w:cs="Times New Roman" w:hint="default"/>
        <w:w w:val="99"/>
        <w:sz w:val="28"/>
        <w:szCs w:val="28"/>
        <w:lang w:val="ru-RU" w:eastAsia="en-US" w:bidi="ar-SA"/>
      </w:rPr>
    </w:lvl>
    <w:lvl w:ilvl="1" w:tplc="E048C674">
      <w:start w:val="5"/>
      <w:numFmt w:val="decimal"/>
      <w:lvlText w:val="%2."/>
      <w:lvlJc w:val="left"/>
      <w:pPr>
        <w:ind w:left="2975" w:hanging="281"/>
        <w:jc w:val="right"/>
      </w:pPr>
      <w:rPr>
        <w:rFonts w:ascii="Times New Roman" w:eastAsia="Times New Roman" w:hAnsi="Times New Roman" w:cs="Times New Roman" w:hint="default"/>
        <w:b/>
        <w:bCs/>
        <w:w w:val="99"/>
        <w:sz w:val="28"/>
        <w:szCs w:val="28"/>
        <w:lang w:val="ru-RU" w:eastAsia="en-US" w:bidi="ar-SA"/>
      </w:rPr>
    </w:lvl>
    <w:lvl w:ilvl="2" w:tplc="06E84CC0">
      <w:numFmt w:val="bullet"/>
      <w:lvlText w:val="•"/>
      <w:lvlJc w:val="left"/>
      <w:pPr>
        <w:ind w:left="3704" w:hanging="281"/>
      </w:pPr>
      <w:rPr>
        <w:rFonts w:hint="default"/>
        <w:lang w:val="ru-RU" w:eastAsia="en-US" w:bidi="ar-SA"/>
      </w:rPr>
    </w:lvl>
    <w:lvl w:ilvl="3" w:tplc="B4D6FE82">
      <w:numFmt w:val="bullet"/>
      <w:lvlText w:val="•"/>
      <w:lvlJc w:val="left"/>
      <w:pPr>
        <w:ind w:left="4651" w:hanging="281"/>
      </w:pPr>
      <w:rPr>
        <w:rFonts w:hint="default"/>
        <w:lang w:val="ru-RU" w:eastAsia="en-US" w:bidi="ar-SA"/>
      </w:rPr>
    </w:lvl>
    <w:lvl w:ilvl="4" w:tplc="48B22988">
      <w:numFmt w:val="bullet"/>
      <w:lvlText w:val="•"/>
      <w:lvlJc w:val="left"/>
      <w:pPr>
        <w:ind w:left="5598" w:hanging="281"/>
      </w:pPr>
      <w:rPr>
        <w:rFonts w:hint="default"/>
        <w:lang w:val="ru-RU" w:eastAsia="en-US" w:bidi="ar-SA"/>
      </w:rPr>
    </w:lvl>
    <w:lvl w:ilvl="5" w:tplc="8A4C21FA">
      <w:numFmt w:val="bullet"/>
      <w:lvlText w:val="•"/>
      <w:lvlJc w:val="left"/>
      <w:pPr>
        <w:ind w:left="6545" w:hanging="281"/>
      </w:pPr>
      <w:rPr>
        <w:rFonts w:hint="default"/>
        <w:lang w:val="ru-RU" w:eastAsia="en-US" w:bidi="ar-SA"/>
      </w:rPr>
    </w:lvl>
    <w:lvl w:ilvl="6" w:tplc="D48A3E92">
      <w:numFmt w:val="bullet"/>
      <w:lvlText w:val="•"/>
      <w:lvlJc w:val="left"/>
      <w:pPr>
        <w:ind w:left="7492" w:hanging="281"/>
      </w:pPr>
      <w:rPr>
        <w:rFonts w:hint="default"/>
        <w:lang w:val="ru-RU" w:eastAsia="en-US" w:bidi="ar-SA"/>
      </w:rPr>
    </w:lvl>
    <w:lvl w:ilvl="7" w:tplc="D600360A">
      <w:numFmt w:val="bullet"/>
      <w:lvlText w:val="•"/>
      <w:lvlJc w:val="left"/>
      <w:pPr>
        <w:ind w:left="8439" w:hanging="281"/>
      </w:pPr>
      <w:rPr>
        <w:rFonts w:hint="default"/>
        <w:lang w:val="ru-RU" w:eastAsia="en-US" w:bidi="ar-SA"/>
      </w:rPr>
    </w:lvl>
    <w:lvl w:ilvl="8" w:tplc="771256DE">
      <w:numFmt w:val="bullet"/>
      <w:lvlText w:val="•"/>
      <w:lvlJc w:val="left"/>
      <w:pPr>
        <w:ind w:left="9386" w:hanging="281"/>
      </w:pPr>
      <w:rPr>
        <w:rFonts w:hint="default"/>
        <w:lang w:val="ru-RU" w:eastAsia="en-US" w:bidi="ar-SA"/>
      </w:rPr>
    </w:lvl>
  </w:abstractNum>
  <w:abstractNum w:abstractNumId="1">
    <w:nsid w:val="2B575C1A"/>
    <w:multiLevelType w:val="hybridMultilevel"/>
    <w:tmpl w:val="4EC4296C"/>
    <w:lvl w:ilvl="0" w:tplc="0864539A">
      <w:start w:val="1"/>
      <w:numFmt w:val="decimal"/>
      <w:lvlText w:val="%1."/>
      <w:lvlJc w:val="left"/>
      <w:pPr>
        <w:ind w:left="3223" w:hanging="360"/>
      </w:pPr>
      <w:rPr>
        <w:rFonts w:ascii="Times New Roman" w:eastAsia="Times New Roman" w:hAnsi="Times New Roman" w:cs="Times New Roman" w:hint="default"/>
        <w:b/>
        <w:bCs/>
        <w:w w:val="99"/>
        <w:sz w:val="28"/>
        <w:szCs w:val="28"/>
        <w:lang w:val="ru-RU" w:eastAsia="en-US" w:bidi="ar-SA"/>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
    <w:nsid w:val="39023A17"/>
    <w:multiLevelType w:val="hybridMultilevel"/>
    <w:tmpl w:val="7C487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D40CEE"/>
    <w:multiLevelType w:val="hybridMultilevel"/>
    <w:tmpl w:val="502AE836"/>
    <w:lvl w:ilvl="0" w:tplc="5CDA8EA6">
      <w:numFmt w:val="bullet"/>
      <w:lvlText w:val="-"/>
      <w:lvlJc w:val="left"/>
      <w:pPr>
        <w:ind w:left="720" w:hanging="360"/>
      </w:pPr>
      <w:rPr>
        <w:rFonts w:ascii="Calibri" w:eastAsia="Calibri" w:hAnsi="Calibri" w:cs="Cordia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642559"/>
    <w:multiLevelType w:val="multilevel"/>
    <w:tmpl w:val="3716C202"/>
    <w:lvl w:ilvl="0">
      <w:start w:val="1"/>
      <w:numFmt w:val="decimal"/>
      <w:lvlText w:val="%1."/>
      <w:lvlJc w:val="left"/>
      <w:pPr>
        <w:ind w:left="346" w:hanging="242"/>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528" w:hanging="424"/>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387" w:hanging="424"/>
      </w:pPr>
      <w:rPr>
        <w:rFonts w:hint="default"/>
        <w:lang w:val="ru-RU" w:eastAsia="en-US" w:bidi="ar-SA"/>
      </w:rPr>
    </w:lvl>
    <w:lvl w:ilvl="3">
      <w:numFmt w:val="bullet"/>
      <w:lvlText w:val="•"/>
      <w:lvlJc w:val="left"/>
      <w:pPr>
        <w:ind w:left="2255" w:hanging="424"/>
      </w:pPr>
      <w:rPr>
        <w:rFonts w:hint="default"/>
        <w:lang w:val="ru-RU" w:eastAsia="en-US" w:bidi="ar-SA"/>
      </w:rPr>
    </w:lvl>
    <w:lvl w:ilvl="4">
      <w:numFmt w:val="bullet"/>
      <w:lvlText w:val="•"/>
      <w:lvlJc w:val="left"/>
      <w:pPr>
        <w:ind w:left="3123" w:hanging="424"/>
      </w:pPr>
      <w:rPr>
        <w:rFonts w:hint="default"/>
        <w:lang w:val="ru-RU" w:eastAsia="en-US" w:bidi="ar-SA"/>
      </w:rPr>
    </w:lvl>
    <w:lvl w:ilvl="5">
      <w:numFmt w:val="bullet"/>
      <w:lvlText w:val="•"/>
      <w:lvlJc w:val="left"/>
      <w:pPr>
        <w:ind w:left="3991" w:hanging="424"/>
      </w:pPr>
      <w:rPr>
        <w:rFonts w:hint="default"/>
        <w:lang w:val="ru-RU" w:eastAsia="en-US" w:bidi="ar-SA"/>
      </w:rPr>
    </w:lvl>
    <w:lvl w:ilvl="6">
      <w:numFmt w:val="bullet"/>
      <w:lvlText w:val="•"/>
      <w:lvlJc w:val="left"/>
      <w:pPr>
        <w:ind w:left="4858" w:hanging="424"/>
      </w:pPr>
      <w:rPr>
        <w:rFonts w:hint="default"/>
        <w:lang w:val="ru-RU" w:eastAsia="en-US" w:bidi="ar-SA"/>
      </w:rPr>
    </w:lvl>
    <w:lvl w:ilvl="7">
      <w:numFmt w:val="bullet"/>
      <w:lvlText w:val="•"/>
      <w:lvlJc w:val="left"/>
      <w:pPr>
        <w:ind w:left="5726" w:hanging="424"/>
      </w:pPr>
      <w:rPr>
        <w:rFonts w:hint="default"/>
        <w:lang w:val="ru-RU" w:eastAsia="en-US" w:bidi="ar-SA"/>
      </w:rPr>
    </w:lvl>
    <w:lvl w:ilvl="8">
      <w:numFmt w:val="bullet"/>
      <w:lvlText w:val="•"/>
      <w:lvlJc w:val="left"/>
      <w:pPr>
        <w:ind w:left="6594" w:hanging="424"/>
      </w:pPr>
      <w:rPr>
        <w:rFonts w:hint="default"/>
        <w:lang w:val="ru-RU" w:eastAsia="en-US" w:bidi="ar-SA"/>
      </w:rPr>
    </w:lvl>
  </w:abstractNum>
  <w:abstractNum w:abstractNumId="5">
    <w:nsid w:val="4681017C"/>
    <w:multiLevelType w:val="hybridMultilevel"/>
    <w:tmpl w:val="EDFA1C06"/>
    <w:lvl w:ilvl="0" w:tplc="D0B42C50">
      <w:start w:val="1"/>
      <w:numFmt w:val="decimal"/>
      <w:lvlText w:val="%1."/>
      <w:lvlJc w:val="left"/>
      <w:pPr>
        <w:ind w:left="231" w:hanging="281"/>
        <w:jc w:val="right"/>
      </w:pPr>
      <w:rPr>
        <w:rFonts w:ascii="Times New Roman" w:eastAsia="Times New Roman" w:hAnsi="Times New Roman" w:cs="Times New Roman" w:hint="default"/>
        <w:w w:val="99"/>
        <w:sz w:val="28"/>
        <w:szCs w:val="28"/>
        <w:lang w:val="ru-RU" w:eastAsia="en-US" w:bidi="ar-SA"/>
      </w:rPr>
    </w:lvl>
    <w:lvl w:ilvl="1" w:tplc="6B5AD48A">
      <w:numFmt w:val="bullet"/>
      <w:lvlText w:val="•"/>
      <w:lvlJc w:val="left"/>
      <w:pPr>
        <w:ind w:left="1282" w:hanging="281"/>
      </w:pPr>
      <w:rPr>
        <w:rFonts w:hint="default"/>
        <w:lang w:val="ru-RU" w:eastAsia="en-US" w:bidi="ar-SA"/>
      </w:rPr>
    </w:lvl>
    <w:lvl w:ilvl="2" w:tplc="683A1354">
      <w:numFmt w:val="bullet"/>
      <w:lvlText w:val="•"/>
      <w:lvlJc w:val="left"/>
      <w:pPr>
        <w:ind w:left="2324" w:hanging="281"/>
      </w:pPr>
      <w:rPr>
        <w:rFonts w:hint="default"/>
        <w:lang w:val="ru-RU" w:eastAsia="en-US" w:bidi="ar-SA"/>
      </w:rPr>
    </w:lvl>
    <w:lvl w:ilvl="3" w:tplc="ED6AA8B8">
      <w:numFmt w:val="bullet"/>
      <w:lvlText w:val="•"/>
      <w:lvlJc w:val="left"/>
      <w:pPr>
        <w:ind w:left="3367" w:hanging="281"/>
      </w:pPr>
      <w:rPr>
        <w:rFonts w:hint="default"/>
        <w:lang w:val="ru-RU" w:eastAsia="en-US" w:bidi="ar-SA"/>
      </w:rPr>
    </w:lvl>
    <w:lvl w:ilvl="4" w:tplc="28CA1F4A">
      <w:numFmt w:val="bullet"/>
      <w:lvlText w:val="•"/>
      <w:lvlJc w:val="left"/>
      <w:pPr>
        <w:ind w:left="4409" w:hanging="281"/>
      </w:pPr>
      <w:rPr>
        <w:rFonts w:hint="default"/>
        <w:lang w:val="ru-RU" w:eastAsia="en-US" w:bidi="ar-SA"/>
      </w:rPr>
    </w:lvl>
    <w:lvl w:ilvl="5" w:tplc="C18A5238">
      <w:numFmt w:val="bullet"/>
      <w:lvlText w:val="•"/>
      <w:lvlJc w:val="left"/>
      <w:pPr>
        <w:ind w:left="5452" w:hanging="281"/>
      </w:pPr>
      <w:rPr>
        <w:rFonts w:hint="default"/>
        <w:lang w:val="ru-RU" w:eastAsia="en-US" w:bidi="ar-SA"/>
      </w:rPr>
    </w:lvl>
    <w:lvl w:ilvl="6" w:tplc="C862CCC6">
      <w:numFmt w:val="bullet"/>
      <w:lvlText w:val="•"/>
      <w:lvlJc w:val="left"/>
      <w:pPr>
        <w:ind w:left="6494" w:hanging="281"/>
      </w:pPr>
      <w:rPr>
        <w:rFonts w:hint="default"/>
        <w:lang w:val="ru-RU" w:eastAsia="en-US" w:bidi="ar-SA"/>
      </w:rPr>
    </w:lvl>
    <w:lvl w:ilvl="7" w:tplc="72048004">
      <w:numFmt w:val="bullet"/>
      <w:lvlText w:val="•"/>
      <w:lvlJc w:val="left"/>
      <w:pPr>
        <w:ind w:left="7536" w:hanging="281"/>
      </w:pPr>
      <w:rPr>
        <w:rFonts w:hint="default"/>
        <w:lang w:val="ru-RU" w:eastAsia="en-US" w:bidi="ar-SA"/>
      </w:rPr>
    </w:lvl>
    <w:lvl w:ilvl="8" w:tplc="94B2EE28">
      <w:numFmt w:val="bullet"/>
      <w:lvlText w:val="•"/>
      <w:lvlJc w:val="left"/>
      <w:pPr>
        <w:ind w:left="8579" w:hanging="281"/>
      </w:pPr>
      <w:rPr>
        <w:rFonts w:hint="default"/>
        <w:lang w:val="ru-RU" w:eastAsia="en-US" w:bidi="ar-SA"/>
      </w:rPr>
    </w:lvl>
  </w:abstractNum>
  <w:abstractNum w:abstractNumId="6">
    <w:nsid w:val="4D644A08"/>
    <w:multiLevelType w:val="multilevel"/>
    <w:tmpl w:val="3716C202"/>
    <w:lvl w:ilvl="0">
      <w:start w:val="1"/>
      <w:numFmt w:val="decimal"/>
      <w:lvlText w:val="%1."/>
      <w:lvlJc w:val="left"/>
      <w:pPr>
        <w:ind w:left="346" w:hanging="242"/>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528" w:hanging="424"/>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387" w:hanging="424"/>
      </w:pPr>
      <w:rPr>
        <w:rFonts w:hint="default"/>
        <w:lang w:val="ru-RU" w:eastAsia="en-US" w:bidi="ar-SA"/>
      </w:rPr>
    </w:lvl>
    <w:lvl w:ilvl="3">
      <w:numFmt w:val="bullet"/>
      <w:lvlText w:val="•"/>
      <w:lvlJc w:val="left"/>
      <w:pPr>
        <w:ind w:left="2255" w:hanging="424"/>
      </w:pPr>
      <w:rPr>
        <w:rFonts w:hint="default"/>
        <w:lang w:val="ru-RU" w:eastAsia="en-US" w:bidi="ar-SA"/>
      </w:rPr>
    </w:lvl>
    <w:lvl w:ilvl="4">
      <w:numFmt w:val="bullet"/>
      <w:lvlText w:val="•"/>
      <w:lvlJc w:val="left"/>
      <w:pPr>
        <w:ind w:left="3123" w:hanging="424"/>
      </w:pPr>
      <w:rPr>
        <w:rFonts w:hint="default"/>
        <w:lang w:val="ru-RU" w:eastAsia="en-US" w:bidi="ar-SA"/>
      </w:rPr>
    </w:lvl>
    <w:lvl w:ilvl="5">
      <w:numFmt w:val="bullet"/>
      <w:lvlText w:val="•"/>
      <w:lvlJc w:val="left"/>
      <w:pPr>
        <w:ind w:left="3991" w:hanging="424"/>
      </w:pPr>
      <w:rPr>
        <w:rFonts w:hint="default"/>
        <w:lang w:val="ru-RU" w:eastAsia="en-US" w:bidi="ar-SA"/>
      </w:rPr>
    </w:lvl>
    <w:lvl w:ilvl="6">
      <w:numFmt w:val="bullet"/>
      <w:lvlText w:val="•"/>
      <w:lvlJc w:val="left"/>
      <w:pPr>
        <w:ind w:left="4858" w:hanging="424"/>
      </w:pPr>
      <w:rPr>
        <w:rFonts w:hint="default"/>
        <w:lang w:val="ru-RU" w:eastAsia="en-US" w:bidi="ar-SA"/>
      </w:rPr>
    </w:lvl>
    <w:lvl w:ilvl="7">
      <w:numFmt w:val="bullet"/>
      <w:lvlText w:val="•"/>
      <w:lvlJc w:val="left"/>
      <w:pPr>
        <w:ind w:left="5726" w:hanging="424"/>
      </w:pPr>
      <w:rPr>
        <w:rFonts w:hint="default"/>
        <w:lang w:val="ru-RU" w:eastAsia="en-US" w:bidi="ar-SA"/>
      </w:rPr>
    </w:lvl>
    <w:lvl w:ilvl="8">
      <w:numFmt w:val="bullet"/>
      <w:lvlText w:val="•"/>
      <w:lvlJc w:val="left"/>
      <w:pPr>
        <w:ind w:left="6594" w:hanging="424"/>
      </w:pPr>
      <w:rPr>
        <w:rFonts w:hint="default"/>
        <w:lang w:val="ru-RU" w:eastAsia="en-US" w:bidi="ar-SA"/>
      </w:rPr>
    </w:lvl>
  </w:abstractNum>
  <w:abstractNum w:abstractNumId="7">
    <w:nsid w:val="5255562E"/>
    <w:multiLevelType w:val="hybridMultilevel"/>
    <w:tmpl w:val="C8D2B342"/>
    <w:lvl w:ilvl="0" w:tplc="5CDA8EA6">
      <w:numFmt w:val="bullet"/>
      <w:lvlText w:val="-"/>
      <w:lvlJc w:val="left"/>
      <w:pPr>
        <w:ind w:left="720" w:hanging="360"/>
      </w:pPr>
      <w:rPr>
        <w:rFonts w:ascii="Calibri" w:eastAsia="Calibri" w:hAnsi="Calibri" w:cs="Cordia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580ADA"/>
    <w:multiLevelType w:val="hybridMultilevel"/>
    <w:tmpl w:val="F9224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6"/>
  </w:num>
  <w:num w:numId="5">
    <w:abstractNumId w:val="4"/>
  </w:num>
  <w:num w:numId="6">
    <w:abstractNumId w:val="1"/>
  </w:num>
  <w:num w:numId="7">
    <w:abstractNumId w:val="5"/>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lidze G.V.">
    <w15:presenceInfo w15:providerId="None" w15:userId="Karalidze G.V."/>
  </w15:person>
  <w15:person w15:author="Булат Садыков">
    <w15:presenceInfo w15:providerId="Windows Live" w15:userId="d006d5885ea23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7D"/>
    <w:rsid w:val="00011A03"/>
    <w:rsid w:val="00023BF7"/>
    <w:rsid w:val="00031562"/>
    <w:rsid w:val="00031A42"/>
    <w:rsid w:val="000451EB"/>
    <w:rsid w:val="00047B73"/>
    <w:rsid w:val="00047FC1"/>
    <w:rsid w:val="0005194C"/>
    <w:rsid w:val="0006125D"/>
    <w:rsid w:val="00063C86"/>
    <w:rsid w:val="000643ED"/>
    <w:rsid w:val="00066301"/>
    <w:rsid w:val="00067A96"/>
    <w:rsid w:val="00075378"/>
    <w:rsid w:val="0008343E"/>
    <w:rsid w:val="0008396E"/>
    <w:rsid w:val="000848F2"/>
    <w:rsid w:val="000855B3"/>
    <w:rsid w:val="000863FC"/>
    <w:rsid w:val="000B2952"/>
    <w:rsid w:val="000B55C4"/>
    <w:rsid w:val="000B7FB5"/>
    <w:rsid w:val="000C013D"/>
    <w:rsid w:val="000C37CC"/>
    <w:rsid w:val="000C79B7"/>
    <w:rsid w:val="000D6224"/>
    <w:rsid w:val="000D702B"/>
    <w:rsid w:val="000E789B"/>
    <w:rsid w:val="000F572B"/>
    <w:rsid w:val="00104CF7"/>
    <w:rsid w:val="00112D4B"/>
    <w:rsid w:val="001152D2"/>
    <w:rsid w:val="001155D6"/>
    <w:rsid w:val="00116BC4"/>
    <w:rsid w:val="001258A4"/>
    <w:rsid w:val="001262DD"/>
    <w:rsid w:val="001356A8"/>
    <w:rsid w:val="00136C9D"/>
    <w:rsid w:val="00160142"/>
    <w:rsid w:val="00166FB5"/>
    <w:rsid w:val="00167C74"/>
    <w:rsid w:val="001762A3"/>
    <w:rsid w:val="00182BBD"/>
    <w:rsid w:val="00190C34"/>
    <w:rsid w:val="001914E9"/>
    <w:rsid w:val="00193903"/>
    <w:rsid w:val="001962A7"/>
    <w:rsid w:val="00196903"/>
    <w:rsid w:val="001A16EC"/>
    <w:rsid w:val="001A4360"/>
    <w:rsid w:val="001A616F"/>
    <w:rsid w:val="001B11BA"/>
    <w:rsid w:val="001B3DB6"/>
    <w:rsid w:val="001C0198"/>
    <w:rsid w:val="001C5DBC"/>
    <w:rsid w:val="001D2CA8"/>
    <w:rsid w:val="001D3CC3"/>
    <w:rsid w:val="001D5DAF"/>
    <w:rsid w:val="001E020F"/>
    <w:rsid w:val="001E42DE"/>
    <w:rsid w:val="001E4791"/>
    <w:rsid w:val="001E5117"/>
    <w:rsid w:val="001E5EFE"/>
    <w:rsid w:val="001E74C6"/>
    <w:rsid w:val="001F35B3"/>
    <w:rsid w:val="002026FA"/>
    <w:rsid w:val="00206F6C"/>
    <w:rsid w:val="00207BDC"/>
    <w:rsid w:val="002132F0"/>
    <w:rsid w:val="00213474"/>
    <w:rsid w:val="00221B96"/>
    <w:rsid w:val="00221F40"/>
    <w:rsid w:val="00233CF5"/>
    <w:rsid w:val="002356A2"/>
    <w:rsid w:val="00237155"/>
    <w:rsid w:val="002403E2"/>
    <w:rsid w:val="002408FF"/>
    <w:rsid w:val="00243110"/>
    <w:rsid w:val="002433F4"/>
    <w:rsid w:val="00244232"/>
    <w:rsid w:val="00246E5A"/>
    <w:rsid w:val="002529EC"/>
    <w:rsid w:val="00257AE1"/>
    <w:rsid w:val="00260854"/>
    <w:rsid w:val="00262B93"/>
    <w:rsid w:val="00267E7D"/>
    <w:rsid w:val="00274BC3"/>
    <w:rsid w:val="00285FEB"/>
    <w:rsid w:val="002A076F"/>
    <w:rsid w:val="002A0ABC"/>
    <w:rsid w:val="002A2857"/>
    <w:rsid w:val="002A6198"/>
    <w:rsid w:val="002B01A7"/>
    <w:rsid w:val="002B38BA"/>
    <w:rsid w:val="002B5419"/>
    <w:rsid w:val="002B5F50"/>
    <w:rsid w:val="002D4107"/>
    <w:rsid w:val="002E044F"/>
    <w:rsid w:val="002E2804"/>
    <w:rsid w:val="002E4D5F"/>
    <w:rsid w:val="002F2E5E"/>
    <w:rsid w:val="002F7F50"/>
    <w:rsid w:val="00303F59"/>
    <w:rsid w:val="00310600"/>
    <w:rsid w:val="00310926"/>
    <w:rsid w:val="00312504"/>
    <w:rsid w:val="0032050E"/>
    <w:rsid w:val="00321955"/>
    <w:rsid w:val="0033465B"/>
    <w:rsid w:val="003350C9"/>
    <w:rsid w:val="00336B66"/>
    <w:rsid w:val="00341C9A"/>
    <w:rsid w:val="00343482"/>
    <w:rsid w:val="00344CBA"/>
    <w:rsid w:val="003459E6"/>
    <w:rsid w:val="00347CD2"/>
    <w:rsid w:val="00351067"/>
    <w:rsid w:val="00355679"/>
    <w:rsid w:val="00362D20"/>
    <w:rsid w:val="0036517F"/>
    <w:rsid w:val="00372192"/>
    <w:rsid w:val="00373E16"/>
    <w:rsid w:val="00374AA3"/>
    <w:rsid w:val="00381335"/>
    <w:rsid w:val="00382E08"/>
    <w:rsid w:val="00386DEA"/>
    <w:rsid w:val="00393E43"/>
    <w:rsid w:val="00397BFF"/>
    <w:rsid w:val="003A511E"/>
    <w:rsid w:val="003B0AE9"/>
    <w:rsid w:val="003B41BE"/>
    <w:rsid w:val="003B6546"/>
    <w:rsid w:val="003D15E1"/>
    <w:rsid w:val="003D58C9"/>
    <w:rsid w:val="003D7113"/>
    <w:rsid w:val="003E0911"/>
    <w:rsid w:val="003E096A"/>
    <w:rsid w:val="003E1F72"/>
    <w:rsid w:val="003E3833"/>
    <w:rsid w:val="003E5D26"/>
    <w:rsid w:val="003F05E9"/>
    <w:rsid w:val="003F1B98"/>
    <w:rsid w:val="003F43D5"/>
    <w:rsid w:val="00400ABC"/>
    <w:rsid w:val="00401BA1"/>
    <w:rsid w:val="00405546"/>
    <w:rsid w:val="00405970"/>
    <w:rsid w:val="00407776"/>
    <w:rsid w:val="0042047C"/>
    <w:rsid w:val="00425076"/>
    <w:rsid w:val="004308CE"/>
    <w:rsid w:val="00432FFF"/>
    <w:rsid w:val="00444CF5"/>
    <w:rsid w:val="00445FED"/>
    <w:rsid w:val="00452B58"/>
    <w:rsid w:val="0045528E"/>
    <w:rsid w:val="00462E09"/>
    <w:rsid w:val="00466385"/>
    <w:rsid w:val="004702E8"/>
    <w:rsid w:val="0047338B"/>
    <w:rsid w:val="00473870"/>
    <w:rsid w:val="00475897"/>
    <w:rsid w:val="00482190"/>
    <w:rsid w:val="00482EAA"/>
    <w:rsid w:val="004840B7"/>
    <w:rsid w:val="00490995"/>
    <w:rsid w:val="004936FF"/>
    <w:rsid w:val="004942B0"/>
    <w:rsid w:val="004A15C6"/>
    <w:rsid w:val="004A4F8A"/>
    <w:rsid w:val="004A62A0"/>
    <w:rsid w:val="004A62C6"/>
    <w:rsid w:val="004C6F70"/>
    <w:rsid w:val="004C76D6"/>
    <w:rsid w:val="004D497E"/>
    <w:rsid w:val="004D4B1D"/>
    <w:rsid w:val="004D7BB7"/>
    <w:rsid w:val="004E1C6F"/>
    <w:rsid w:val="004E3A30"/>
    <w:rsid w:val="004E7111"/>
    <w:rsid w:val="004F5B12"/>
    <w:rsid w:val="005003AB"/>
    <w:rsid w:val="005045E3"/>
    <w:rsid w:val="00510E63"/>
    <w:rsid w:val="00511D47"/>
    <w:rsid w:val="00514BD1"/>
    <w:rsid w:val="00533269"/>
    <w:rsid w:val="00533F2C"/>
    <w:rsid w:val="00540AFB"/>
    <w:rsid w:val="005430EA"/>
    <w:rsid w:val="00544743"/>
    <w:rsid w:val="00547865"/>
    <w:rsid w:val="00550E65"/>
    <w:rsid w:val="00553306"/>
    <w:rsid w:val="00557859"/>
    <w:rsid w:val="00561551"/>
    <w:rsid w:val="00561762"/>
    <w:rsid w:val="00561BEE"/>
    <w:rsid w:val="00565120"/>
    <w:rsid w:val="00583DB3"/>
    <w:rsid w:val="00587A5D"/>
    <w:rsid w:val="005A1931"/>
    <w:rsid w:val="005A762C"/>
    <w:rsid w:val="005B0B34"/>
    <w:rsid w:val="005B2A81"/>
    <w:rsid w:val="005C31B8"/>
    <w:rsid w:val="005C4E05"/>
    <w:rsid w:val="005C75FA"/>
    <w:rsid w:val="005D2D6A"/>
    <w:rsid w:val="005D50D5"/>
    <w:rsid w:val="005E27BB"/>
    <w:rsid w:val="005E6C5F"/>
    <w:rsid w:val="005F1BF0"/>
    <w:rsid w:val="005F2EBF"/>
    <w:rsid w:val="005F65CB"/>
    <w:rsid w:val="00603CCA"/>
    <w:rsid w:val="00606A8A"/>
    <w:rsid w:val="00612F98"/>
    <w:rsid w:val="00614177"/>
    <w:rsid w:val="0062427B"/>
    <w:rsid w:val="00624EAC"/>
    <w:rsid w:val="00627FB3"/>
    <w:rsid w:val="006347A0"/>
    <w:rsid w:val="0064632C"/>
    <w:rsid w:val="0065400B"/>
    <w:rsid w:val="00656E6C"/>
    <w:rsid w:val="00662BF9"/>
    <w:rsid w:val="00662D82"/>
    <w:rsid w:val="00665AC2"/>
    <w:rsid w:val="0066683E"/>
    <w:rsid w:val="00670F81"/>
    <w:rsid w:val="00681B98"/>
    <w:rsid w:val="00681CAD"/>
    <w:rsid w:val="006859A6"/>
    <w:rsid w:val="0068734C"/>
    <w:rsid w:val="00693AE7"/>
    <w:rsid w:val="00697A43"/>
    <w:rsid w:val="006A14C1"/>
    <w:rsid w:val="006A718C"/>
    <w:rsid w:val="006A7B4D"/>
    <w:rsid w:val="006B1FC1"/>
    <w:rsid w:val="006B2440"/>
    <w:rsid w:val="006B493C"/>
    <w:rsid w:val="006B521D"/>
    <w:rsid w:val="006B5256"/>
    <w:rsid w:val="006C2F8F"/>
    <w:rsid w:val="006C3B96"/>
    <w:rsid w:val="006E4209"/>
    <w:rsid w:val="006E49A3"/>
    <w:rsid w:val="006F2A4E"/>
    <w:rsid w:val="006F39AE"/>
    <w:rsid w:val="006F7FCC"/>
    <w:rsid w:val="00701215"/>
    <w:rsid w:val="00707D92"/>
    <w:rsid w:val="00710B36"/>
    <w:rsid w:val="007115E8"/>
    <w:rsid w:val="00716D4E"/>
    <w:rsid w:val="0072472E"/>
    <w:rsid w:val="007258CB"/>
    <w:rsid w:val="00732D68"/>
    <w:rsid w:val="00736AA0"/>
    <w:rsid w:val="00736CB6"/>
    <w:rsid w:val="00745A70"/>
    <w:rsid w:val="007576BA"/>
    <w:rsid w:val="007633F8"/>
    <w:rsid w:val="00765384"/>
    <w:rsid w:val="00767522"/>
    <w:rsid w:val="00781AB4"/>
    <w:rsid w:val="00783B4A"/>
    <w:rsid w:val="00784869"/>
    <w:rsid w:val="00794A11"/>
    <w:rsid w:val="00795B6A"/>
    <w:rsid w:val="007A51AD"/>
    <w:rsid w:val="007A7F18"/>
    <w:rsid w:val="007A7FBE"/>
    <w:rsid w:val="007B6957"/>
    <w:rsid w:val="007C08E0"/>
    <w:rsid w:val="007C2961"/>
    <w:rsid w:val="007C6E05"/>
    <w:rsid w:val="007C7D8A"/>
    <w:rsid w:val="007D2595"/>
    <w:rsid w:val="007D3648"/>
    <w:rsid w:val="007E75D8"/>
    <w:rsid w:val="007F097A"/>
    <w:rsid w:val="007F7930"/>
    <w:rsid w:val="00805744"/>
    <w:rsid w:val="008079EB"/>
    <w:rsid w:val="00820DDF"/>
    <w:rsid w:val="00825F2E"/>
    <w:rsid w:val="00826C22"/>
    <w:rsid w:val="0083165B"/>
    <w:rsid w:val="00833BC9"/>
    <w:rsid w:val="00842034"/>
    <w:rsid w:val="00851DD6"/>
    <w:rsid w:val="0085381B"/>
    <w:rsid w:val="00854427"/>
    <w:rsid w:val="00854F37"/>
    <w:rsid w:val="008600B3"/>
    <w:rsid w:val="008676B5"/>
    <w:rsid w:val="00871616"/>
    <w:rsid w:val="008752C4"/>
    <w:rsid w:val="00883D76"/>
    <w:rsid w:val="00884126"/>
    <w:rsid w:val="00885C68"/>
    <w:rsid w:val="00896AD9"/>
    <w:rsid w:val="008A0802"/>
    <w:rsid w:val="008A1A4F"/>
    <w:rsid w:val="008C4043"/>
    <w:rsid w:val="008C6AC2"/>
    <w:rsid w:val="008D0683"/>
    <w:rsid w:val="008D1FE2"/>
    <w:rsid w:val="008E406E"/>
    <w:rsid w:val="00906BB8"/>
    <w:rsid w:val="009278A5"/>
    <w:rsid w:val="00931425"/>
    <w:rsid w:val="00936377"/>
    <w:rsid w:val="00941938"/>
    <w:rsid w:val="00950FB4"/>
    <w:rsid w:val="009523A0"/>
    <w:rsid w:val="00952493"/>
    <w:rsid w:val="00952ABF"/>
    <w:rsid w:val="0095795A"/>
    <w:rsid w:val="00960D21"/>
    <w:rsid w:val="0096490B"/>
    <w:rsid w:val="00970520"/>
    <w:rsid w:val="009727EE"/>
    <w:rsid w:val="00974982"/>
    <w:rsid w:val="00976164"/>
    <w:rsid w:val="0097720C"/>
    <w:rsid w:val="009773A0"/>
    <w:rsid w:val="009815D4"/>
    <w:rsid w:val="009901A7"/>
    <w:rsid w:val="00994BB3"/>
    <w:rsid w:val="009A22C9"/>
    <w:rsid w:val="009A23D8"/>
    <w:rsid w:val="009B1ABD"/>
    <w:rsid w:val="009B6244"/>
    <w:rsid w:val="009B7B77"/>
    <w:rsid w:val="009C2A77"/>
    <w:rsid w:val="009C7BB2"/>
    <w:rsid w:val="009D2012"/>
    <w:rsid w:val="009E6F0B"/>
    <w:rsid w:val="009F35CC"/>
    <w:rsid w:val="00A01D5C"/>
    <w:rsid w:val="00A04231"/>
    <w:rsid w:val="00A07C01"/>
    <w:rsid w:val="00A07D71"/>
    <w:rsid w:val="00A163BB"/>
    <w:rsid w:val="00A20D1A"/>
    <w:rsid w:val="00A26DCA"/>
    <w:rsid w:val="00A30C8B"/>
    <w:rsid w:val="00A405F9"/>
    <w:rsid w:val="00A52319"/>
    <w:rsid w:val="00A523AF"/>
    <w:rsid w:val="00A54677"/>
    <w:rsid w:val="00A620C4"/>
    <w:rsid w:val="00A647C0"/>
    <w:rsid w:val="00A64C25"/>
    <w:rsid w:val="00A766DD"/>
    <w:rsid w:val="00A80620"/>
    <w:rsid w:val="00A8282F"/>
    <w:rsid w:val="00A842CF"/>
    <w:rsid w:val="00A93313"/>
    <w:rsid w:val="00A94FF1"/>
    <w:rsid w:val="00A96965"/>
    <w:rsid w:val="00AA2265"/>
    <w:rsid w:val="00AA3B85"/>
    <w:rsid w:val="00AA4454"/>
    <w:rsid w:val="00AA5569"/>
    <w:rsid w:val="00AB3F70"/>
    <w:rsid w:val="00AB5433"/>
    <w:rsid w:val="00AB5CAF"/>
    <w:rsid w:val="00AB7CD3"/>
    <w:rsid w:val="00AC0E91"/>
    <w:rsid w:val="00AC13B5"/>
    <w:rsid w:val="00AD32A8"/>
    <w:rsid w:val="00AD4011"/>
    <w:rsid w:val="00AD56F6"/>
    <w:rsid w:val="00AD7884"/>
    <w:rsid w:val="00AE7030"/>
    <w:rsid w:val="00AE772F"/>
    <w:rsid w:val="00AF1634"/>
    <w:rsid w:val="00AF5D22"/>
    <w:rsid w:val="00AF60E1"/>
    <w:rsid w:val="00B0092C"/>
    <w:rsid w:val="00B01C4C"/>
    <w:rsid w:val="00B072D1"/>
    <w:rsid w:val="00B07442"/>
    <w:rsid w:val="00B13225"/>
    <w:rsid w:val="00B149DF"/>
    <w:rsid w:val="00B14ED2"/>
    <w:rsid w:val="00B207EB"/>
    <w:rsid w:val="00B31606"/>
    <w:rsid w:val="00B32F7A"/>
    <w:rsid w:val="00B34645"/>
    <w:rsid w:val="00B36644"/>
    <w:rsid w:val="00B44B3B"/>
    <w:rsid w:val="00B4625F"/>
    <w:rsid w:val="00B5239B"/>
    <w:rsid w:val="00B53778"/>
    <w:rsid w:val="00B64F5F"/>
    <w:rsid w:val="00B70A18"/>
    <w:rsid w:val="00B70C80"/>
    <w:rsid w:val="00B72AA4"/>
    <w:rsid w:val="00B831DD"/>
    <w:rsid w:val="00B83F67"/>
    <w:rsid w:val="00B93473"/>
    <w:rsid w:val="00BA1F62"/>
    <w:rsid w:val="00BA2D4C"/>
    <w:rsid w:val="00BB0494"/>
    <w:rsid w:val="00BB0B2E"/>
    <w:rsid w:val="00BB2E4D"/>
    <w:rsid w:val="00BC33CA"/>
    <w:rsid w:val="00BC5B7C"/>
    <w:rsid w:val="00BC6CF8"/>
    <w:rsid w:val="00BD41A2"/>
    <w:rsid w:val="00BD5FE8"/>
    <w:rsid w:val="00BF5735"/>
    <w:rsid w:val="00BF6FF9"/>
    <w:rsid w:val="00C0464E"/>
    <w:rsid w:val="00C222B8"/>
    <w:rsid w:val="00C2350B"/>
    <w:rsid w:val="00C245B8"/>
    <w:rsid w:val="00C252FD"/>
    <w:rsid w:val="00C35511"/>
    <w:rsid w:val="00C35D8C"/>
    <w:rsid w:val="00C35F59"/>
    <w:rsid w:val="00C3739D"/>
    <w:rsid w:val="00C46046"/>
    <w:rsid w:val="00C4779F"/>
    <w:rsid w:val="00C50298"/>
    <w:rsid w:val="00C56796"/>
    <w:rsid w:val="00C606FF"/>
    <w:rsid w:val="00C733E2"/>
    <w:rsid w:val="00C75DFE"/>
    <w:rsid w:val="00C80CEE"/>
    <w:rsid w:val="00C81B76"/>
    <w:rsid w:val="00C82E65"/>
    <w:rsid w:val="00C85288"/>
    <w:rsid w:val="00C94A58"/>
    <w:rsid w:val="00C97D7F"/>
    <w:rsid w:val="00CA7D91"/>
    <w:rsid w:val="00CB1159"/>
    <w:rsid w:val="00CB58DA"/>
    <w:rsid w:val="00CB7CD3"/>
    <w:rsid w:val="00CC12D0"/>
    <w:rsid w:val="00CC20B6"/>
    <w:rsid w:val="00CC543C"/>
    <w:rsid w:val="00CE734C"/>
    <w:rsid w:val="00CF0FC6"/>
    <w:rsid w:val="00D02664"/>
    <w:rsid w:val="00D11097"/>
    <w:rsid w:val="00D1116B"/>
    <w:rsid w:val="00D114CA"/>
    <w:rsid w:val="00D208A4"/>
    <w:rsid w:val="00D238F1"/>
    <w:rsid w:val="00D264CC"/>
    <w:rsid w:val="00D27FD2"/>
    <w:rsid w:val="00D325B5"/>
    <w:rsid w:val="00D32DE1"/>
    <w:rsid w:val="00D36053"/>
    <w:rsid w:val="00D43BC3"/>
    <w:rsid w:val="00D50332"/>
    <w:rsid w:val="00D53D53"/>
    <w:rsid w:val="00D54103"/>
    <w:rsid w:val="00D54EE5"/>
    <w:rsid w:val="00D573B3"/>
    <w:rsid w:val="00D577C1"/>
    <w:rsid w:val="00D61732"/>
    <w:rsid w:val="00D66B7A"/>
    <w:rsid w:val="00D80FE4"/>
    <w:rsid w:val="00D82EAF"/>
    <w:rsid w:val="00D83206"/>
    <w:rsid w:val="00D83B47"/>
    <w:rsid w:val="00D931EA"/>
    <w:rsid w:val="00D97C99"/>
    <w:rsid w:val="00DA1D69"/>
    <w:rsid w:val="00DA29E6"/>
    <w:rsid w:val="00DA387C"/>
    <w:rsid w:val="00DB08BD"/>
    <w:rsid w:val="00DB4916"/>
    <w:rsid w:val="00DC000B"/>
    <w:rsid w:val="00DC4A1D"/>
    <w:rsid w:val="00DE0131"/>
    <w:rsid w:val="00DE24F4"/>
    <w:rsid w:val="00DF1365"/>
    <w:rsid w:val="00DF7E7E"/>
    <w:rsid w:val="00E00A13"/>
    <w:rsid w:val="00E037B9"/>
    <w:rsid w:val="00E175AE"/>
    <w:rsid w:val="00E231C5"/>
    <w:rsid w:val="00E23C72"/>
    <w:rsid w:val="00E25A92"/>
    <w:rsid w:val="00E362EF"/>
    <w:rsid w:val="00E37958"/>
    <w:rsid w:val="00E40557"/>
    <w:rsid w:val="00E51829"/>
    <w:rsid w:val="00E51ACE"/>
    <w:rsid w:val="00E64BBA"/>
    <w:rsid w:val="00E723FD"/>
    <w:rsid w:val="00E724C0"/>
    <w:rsid w:val="00E73B71"/>
    <w:rsid w:val="00E743A1"/>
    <w:rsid w:val="00E75E2B"/>
    <w:rsid w:val="00E762A5"/>
    <w:rsid w:val="00E805F4"/>
    <w:rsid w:val="00E86A07"/>
    <w:rsid w:val="00EA6D6E"/>
    <w:rsid w:val="00EB1F21"/>
    <w:rsid w:val="00EB791D"/>
    <w:rsid w:val="00EC6507"/>
    <w:rsid w:val="00ED0FFC"/>
    <w:rsid w:val="00ED2078"/>
    <w:rsid w:val="00ED2C75"/>
    <w:rsid w:val="00ED41C4"/>
    <w:rsid w:val="00ED6728"/>
    <w:rsid w:val="00EE09FC"/>
    <w:rsid w:val="00EF3675"/>
    <w:rsid w:val="00F03478"/>
    <w:rsid w:val="00F04960"/>
    <w:rsid w:val="00F07AEC"/>
    <w:rsid w:val="00F153E5"/>
    <w:rsid w:val="00F17791"/>
    <w:rsid w:val="00F23ED7"/>
    <w:rsid w:val="00F33038"/>
    <w:rsid w:val="00F341FC"/>
    <w:rsid w:val="00F40BB4"/>
    <w:rsid w:val="00F43E92"/>
    <w:rsid w:val="00F44326"/>
    <w:rsid w:val="00F47594"/>
    <w:rsid w:val="00F5690E"/>
    <w:rsid w:val="00F73A79"/>
    <w:rsid w:val="00F77D1D"/>
    <w:rsid w:val="00F80B08"/>
    <w:rsid w:val="00F84BE9"/>
    <w:rsid w:val="00F86100"/>
    <w:rsid w:val="00F904B7"/>
    <w:rsid w:val="00F94984"/>
    <w:rsid w:val="00F97419"/>
    <w:rsid w:val="00FA67D9"/>
    <w:rsid w:val="00FB3C2E"/>
    <w:rsid w:val="00FC1C45"/>
    <w:rsid w:val="00FD0410"/>
    <w:rsid w:val="00FD2BEA"/>
    <w:rsid w:val="00FD2CF5"/>
    <w:rsid w:val="00FD30A3"/>
    <w:rsid w:val="00FD5DF5"/>
    <w:rsid w:val="00FD693B"/>
    <w:rsid w:val="00FE11C8"/>
    <w:rsid w:val="00FE2275"/>
    <w:rsid w:val="00FE4227"/>
    <w:rsid w:val="00FE7A26"/>
    <w:rsid w:val="00FF080D"/>
    <w:rsid w:val="00FF100D"/>
    <w:rsid w:val="00FF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z-Cyrl-UZ" w:eastAsia="uz-Cyrl-U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index 1" w:semiHidden="0" w:unhideWhenUsed="0"/>
    <w:lsdException w:name="footer" w:uiPriority="99"/>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6FA"/>
    <w:pPr>
      <w:jc w:val="both"/>
    </w:pPr>
    <w:rPr>
      <w:sz w:val="28"/>
      <w:szCs w:val="22"/>
      <w:lang w:val="ru-RU" w:eastAsia="ru-RU" w:bidi="th-TH"/>
    </w:rPr>
  </w:style>
  <w:style w:type="paragraph" w:styleId="1">
    <w:name w:val="heading 1"/>
    <w:basedOn w:val="a"/>
    <w:next w:val="a"/>
    <w:link w:val="10"/>
    <w:qFormat/>
    <w:rsid w:val="0055330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53306"/>
    <w:pPr>
      <w:keepNext/>
      <w:spacing w:before="240" w:after="60"/>
      <w:outlineLvl w:val="2"/>
    </w:pPr>
    <w:rPr>
      <w:rFonts w:ascii="Arial" w:hAnsi="Arial" w:cs="Arial"/>
      <w:b/>
      <w:bCs/>
      <w:sz w:val="26"/>
      <w:szCs w:val="26"/>
    </w:rPr>
  </w:style>
  <w:style w:type="paragraph" w:styleId="4">
    <w:name w:val="heading 4"/>
    <w:basedOn w:val="a"/>
    <w:next w:val="a"/>
    <w:link w:val="40"/>
    <w:qFormat/>
    <w:rsid w:val="006F7FCC"/>
    <w:pPr>
      <w:keepNext/>
      <w:spacing w:before="240" w:after="60"/>
      <w:outlineLvl w:val="3"/>
    </w:pPr>
    <w:rPr>
      <w:b/>
      <w:bCs/>
      <w:szCs w:val="28"/>
    </w:rPr>
  </w:style>
  <w:style w:type="paragraph" w:styleId="7">
    <w:name w:val="heading 7"/>
    <w:basedOn w:val="a"/>
    <w:next w:val="a"/>
    <w:link w:val="70"/>
    <w:qFormat/>
    <w:rsid w:val="005533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6F7FCC"/>
    <w:rPr>
      <w:rFonts w:cs="Times New Roman"/>
    </w:rPr>
  </w:style>
  <w:style w:type="paragraph" w:customStyle="1" w:styleId="a3">
    <w:name w:val="Знак"/>
    <w:basedOn w:val="a"/>
    <w:next w:val="a"/>
    <w:rsid w:val="006F7FCC"/>
    <w:pPr>
      <w:spacing w:after="160" w:line="240" w:lineRule="exact"/>
    </w:pPr>
    <w:rPr>
      <w:rFonts w:ascii="Tahoma" w:hAnsi="Tahoma"/>
      <w:szCs w:val="20"/>
      <w:lang w:val="en-GB" w:eastAsia="en-US"/>
    </w:rPr>
  </w:style>
  <w:style w:type="table" w:styleId="a4">
    <w:name w:val="Table Grid"/>
    <w:basedOn w:val="a1"/>
    <w:uiPriority w:val="39"/>
    <w:rsid w:val="006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аголовок 2"/>
    <w:basedOn w:val="a"/>
    <w:next w:val="a"/>
    <w:rsid w:val="00FF080D"/>
    <w:pPr>
      <w:keepNext/>
      <w:autoSpaceDE w:val="0"/>
      <w:autoSpaceDN w:val="0"/>
      <w:jc w:val="center"/>
      <w:outlineLvl w:val="1"/>
    </w:pPr>
    <w:rPr>
      <w:szCs w:val="28"/>
      <w:lang w:val="en-US"/>
    </w:rPr>
  </w:style>
  <w:style w:type="paragraph" w:styleId="a5">
    <w:name w:val="Body Text"/>
    <w:basedOn w:val="a"/>
    <w:rsid w:val="00B36644"/>
  </w:style>
  <w:style w:type="paragraph" w:styleId="a6">
    <w:name w:val="Body Text Indent"/>
    <w:basedOn w:val="a"/>
    <w:link w:val="a7"/>
    <w:semiHidden/>
    <w:rsid w:val="00553306"/>
    <w:pPr>
      <w:spacing w:after="120"/>
      <w:ind w:left="283"/>
    </w:pPr>
    <w:rPr>
      <w:rFonts w:eastAsia="Calibri"/>
    </w:rPr>
  </w:style>
  <w:style w:type="character" w:customStyle="1" w:styleId="a7">
    <w:name w:val="Основной текст с отступом Знак"/>
    <w:link w:val="a6"/>
    <w:semiHidden/>
    <w:locked/>
    <w:rsid w:val="00553306"/>
    <w:rPr>
      <w:rFonts w:eastAsia="Calibri"/>
      <w:sz w:val="24"/>
      <w:szCs w:val="24"/>
      <w:lang w:val="ru-RU" w:eastAsia="ru-RU" w:bidi="ar-SA"/>
    </w:rPr>
  </w:style>
  <w:style w:type="paragraph" w:customStyle="1" w:styleId="CharChar2">
    <w:name w:val="Char Char2"/>
    <w:basedOn w:val="a"/>
    <w:rsid w:val="00553306"/>
    <w:pPr>
      <w:spacing w:after="160" w:line="240" w:lineRule="exact"/>
    </w:pPr>
    <w:rPr>
      <w:rFonts w:ascii="Verdana" w:hAnsi="Verdana" w:cs="Verdana"/>
      <w:sz w:val="20"/>
      <w:szCs w:val="20"/>
      <w:lang w:val="en-US" w:eastAsia="en-US"/>
    </w:rPr>
  </w:style>
  <w:style w:type="character" w:customStyle="1" w:styleId="s1">
    <w:name w:val="s1"/>
    <w:basedOn w:val="a0"/>
    <w:rsid w:val="00063C86"/>
  </w:style>
  <w:style w:type="character" w:styleId="a8">
    <w:name w:val="Hyperlink"/>
    <w:uiPriority w:val="99"/>
    <w:rsid w:val="00063C86"/>
    <w:rPr>
      <w:color w:val="0000FF"/>
      <w:u w:val="single"/>
    </w:rPr>
  </w:style>
  <w:style w:type="paragraph" w:customStyle="1" w:styleId="j11">
    <w:name w:val="j11"/>
    <w:basedOn w:val="a"/>
    <w:rsid w:val="005E27BB"/>
    <w:pPr>
      <w:spacing w:before="100" w:beforeAutospacing="1" w:after="100" w:afterAutospacing="1"/>
    </w:pPr>
  </w:style>
  <w:style w:type="character" w:customStyle="1" w:styleId="s3">
    <w:name w:val="s3"/>
    <w:basedOn w:val="a0"/>
    <w:rsid w:val="005E27BB"/>
  </w:style>
  <w:style w:type="character" w:customStyle="1" w:styleId="s9">
    <w:name w:val="s9"/>
    <w:basedOn w:val="a0"/>
    <w:rsid w:val="005E27BB"/>
  </w:style>
  <w:style w:type="character" w:customStyle="1" w:styleId="10">
    <w:name w:val="Заголовок 1 Знак"/>
    <w:link w:val="1"/>
    <w:rsid w:val="00F04960"/>
    <w:rPr>
      <w:rFonts w:ascii="Arial" w:hAnsi="Arial" w:cs="Arial"/>
      <w:b/>
      <w:bCs/>
      <w:kern w:val="32"/>
      <w:sz w:val="32"/>
      <w:szCs w:val="32"/>
    </w:rPr>
  </w:style>
  <w:style w:type="character" w:customStyle="1" w:styleId="30">
    <w:name w:val="Заголовок 3 Знак"/>
    <w:link w:val="3"/>
    <w:rsid w:val="00F04960"/>
    <w:rPr>
      <w:rFonts w:ascii="Arial" w:hAnsi="Arial" w:cs="Arial"/>
      <w:b/>
      <w:bCs/>
      <w:sz w:val="26"/>
      <w:szCs w:val="26"/>
    </w:rPr>
  </w:style>
  <w:style w:type="character" w:customStyle="1" w:styleId="40">
    <w:name w:val="Заголовок 4 Знак"/>
    <w:link w:val="4"/>
    <w:rsid w:val="00F04960"/>
    <w:rPr>
      <w:b/>
      <w:bCs/>
      <w:sz w:val="28"/>
      <w:szCs w:val="28"/>
    </w:rPr>
  </w:style>
  <w:style w:type="character" w:customStyle="1" w:styleId="70">
    <w:name w:val="Заголовок 7 Знак"/>
    <w:link w:val="7"/>
    <w:rsid w:val="00F04960"/>
    <w:rPr>
      <w:sz w:val="24"/>
      <w:szCs w:val="24"/>
    </w:rPr>
  </w:style>
  <w:style w:type="paragraph" w:styleId="a9">
    <w:name w:val="header"/>
    <w:basedOn w:val="a"/>
    <w:link w:val="aa"/>
    <w:rsid w:val="00F04960"/>
    <w:pPr>
      <w:tabs>
        <w:tab w:val="center" w:pos="4677"/>
        <w:tab w:val="right" w:pos="9355"/>
      </w:tabs>
    </w:pPr>
  </w:style>
  <w:style w:type="character" w:customStyle="1" w:styleId="aa">
    <w:name w:val="Верхний колонтитул Знак"/>
    <w:link w:val="a9"/>
    <w:rsid w:val="00F04960"/>
    <w:rPr>
      <w:sz w:val="24"/>
      <w:szCs w:val="24"/>
    </w:rPr>
  </w:style>
  <w:style w:type="paragraph" w:styleId="ab">
    <w:name w:val="footer"/>
    <w:basedOn w:val="a"/>
    <w:link w:val="ac"/>
    <w:uiPriority w:val="99"/>
    <w:rsid w:val="00F04960"/>
    <w:pPr>
      <w:tabs>
        <w:tab w:val="center" w:pos="4677"/>
        <w:tab w:val="right" w:pos="9355"/>
      </w:tabs>
    </w:pPr>
  </w:style>
  <w:style w:type="character" w:customStyle="1" w:styleId="ac">
    <w:name w:val="Нижний колонтитул Знак"/>
    <w:link w:val="ab"/>
    <w:uiPriority w:val="99"/>
    <w:rsid w:val="00F04960"/>
    <w:rPr>
      <w:sz w:val="24"/>
      <w:szCs w:val="24"/>
    </w:rPr>
  </w:style>
  <w:style w:type="paragraph" w:styleId="ad">
    <w:name w:val="List Paragraph"/>
    <w:aliases w:val="без абзаца,маркированный,ПАРАГРАФ"/>
    <w:basedOn w:val="a"/>
    <w:link w:val="ae"/>
    <w:uiPriority w:val="1"/>
    <w:qFormat/>
    <w:rsid w:val="00612F98"/>
    <w:pPr>
      <w:spacing w:after="200" w:line="276" w:lineRule="auto"/>
      <w:ind w:left="720"/>
      <w:contextualSpacing/>
    </w:pPr>
    <w:rPr>
      <w:rFonts w:ascii="Calibri" w:eastAsia="Calibri" w:hAnsi="Calibri"/>
      <w:sz w:val="22"/>
      <w:lang w:eastAsia="en-US"/>
    </w:rPr>
  </w:style>
  <w:style w:type="character" w:customStyle="1" w:styleId="ae">
    <w:name w:val="Абзац списка Знак"/>
    <w:aliases w:val="без абзаца Знак,маркированный Знак,ПАРАГРАФ Знак"/>
    <w:link w:val="ad"/>
    <w:uiPriority w:val="1"/>
    <w:locked/>
    <w:rsid w:val="00612F98"/>
    <w:rPr>
      <w:rFonts w:ascii="Calibri" w:eastAsia="Calibri" w:hAnsi="Calibri"/>
      <w:sz w:val="22"/>
      <w:szCs w:val="22"/>
      <w:lang w:eastAsia="en-US"/>
    </w:rPr>
  </w:style>
  <w:style w:type="character" w:customStyle="1" w:styleId="s00">
    <w:name w:val="s00"/>
    <w:rsid w:val="00116BC4"/>
  </w:style>
  <w:style w:type="paragraph" w:customStyle="1" w:styleId="11">
    <w:name w:val="1"/>
    <w:basedOn w:val="a"/>
    <w:next w:val="a"/>
    <w:rsid w:val="00DA387C"/>
    <w:pPr>
      <w:spacing w:after="160" w:line="240" w:lineRule="exact"/>
    </w:pPr>
    <w:rPr>
      <w:rFonts w:ascii="Tahoma" w:hAnsi="Tahoma"/>
      <w:szCs w:val="20"/>
      <w:lang w:val="en-GB" w:eastAsia="en-US"/>
    </w:rPr>
  </w:style>
  <w:style w:type="character" w:customStyle="1" w:styleId="20">
    <w:name w:val="Основной текст (2)_"/>
    <w:rsid w:val="00DA387C"/>
    <w:rPr>
      <w:rFonts w:ascii="Times New Roman" w:hAnsi="Times New Roman" w:cs="Times New Roman"/>
      <w:b w:val="0"/>
      <w:i w:val="0"/>
      <w:caps w:val="0"/>
      <w:smallCaps w:val="0"/>
      <w:strike w:val="0"/>
      <w:dstrike w:val="0"/>
      <w:sz w:val="26"/>
      <w:u w:val="none"/>
    </w:rPr>
  </w:style>
  <w:style w:type="paragraph" w:styleId="af">
    <w:name w:val="Balloon Text"/>
    <w:basedOn w:val="a"/>
    <w:link w:val="af0"/>
    <w:rsid w:val="006F39AE"/>
    <w:rPr>
      <w:rFonts w:ascii="Segoe UI" w:hAnsi="Segoe UI" w:cs="Segoe UI"/>
      <w:sz w:val="18"/>
      <w:szCs w:val="18"/>
    </w:rPr>
  </w:style>
  <w:style w:type="character" w:customStyle="1" w:styleId="af0">
    <w:name w:val="Текст выноски Знак"/>
    <w:link w:val="af"/>
    <w:rsid w:val="006F39AE"/>
    <w:rPr>
      <w:rFonts w:ascii="Segoe UI" w:hAnsi="Segoe UI" w:cs="Segoe UI"/>
      <w:sz w:val="18"/>
      <w:szCs w:val="18"/>
    </w:rPr>
  </w:style>
  <w:style w:type="paragraph" w:customStyle="1" w:styleId="af1">
    <w:name w:val="Без отступа"/>
    <w:basedOn w:val="a"/>
    <w:rsid w:val="007C2961"/>
    <w:rPr>
      <w:rFonts w:eastAsia="Calibri"/>
      <w:sz w:val="20"/>
    </w:rPr>
  </w:style>
  <w:style w:type="character" w:customStyle="1" w:styleId="s0">
    <w:name w:val="s0"/>
    <w:rsid w:val="007C2961"/>
    <w:rPr>
      <w:rFonts w:ascii="Times New Roman" w:hAnsi="Times New Roman" w:cs="Times New Roman" w:hint="default"/>
      <w:b w:val="0"/>
      <w:bCs w:val="0"/>
      <w:i w:val="0"/>
      <w:iCs w:val="0"/>
      <w:strike w:val="0"/>
      <w:dstrike w:val="0"/>
      <w:color w:val="000000"/>
      <w:u w:val="none"/>
      <w:effect w:val="none"/>
    </w:rPr>
  </w:style>
  <w:style w:type="paragraph" w:customStyle="1" w:styleId="12">
    <w:name w:val="Обычный1"/>
    <w:uiPriority w:val="99"/>
    <w:rsid w:val="00FE7A26"/>
    <w:pPr>
      <w:suppressAutoHyphens/>
      <w:jc w:val="both"/>
    </w:pPr>
    <w:rPr>
      <w:rFonts w:eastAsia="Arial"/>
      <w:sz w:val="28"/>
      <w:szCs w:val="28"/>
      <w:lang w:val="ru-RU" w:eastAsia="ar-SA"/>
    </w:rPr>
  </w:style>
  <w:style w:type="table" w:customStyle="1" w:styleId="13">
    <w:name w:val="Сетка таблицы1"/>
    <w:basedOn w:val="a1"/>
    <w:next w:val="a4"/>
    <w:rsid w:val="00FE7A2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 (веб)1"/>
    <w:basedOn w:val="a"/>
    <w:uiPriority w:val="99"/>
    <w:unhideWhenUsed/>
    <w:rsid w:val="00382E08"/>
    <w:pPr>
      <w:spacing w:before="100" w:beforeAutospacing="1" w:after="100" w:afterAutospacing="1"/>
    </w:pPr>
  </w:style>
  <w:style w:type="paragraph" w:styleId="HTML">
    <w:name w:val="HTML Preformatted"/>
    <w:basedOn w:val="a"/>
    <w:link w:val="HTML0"/>
    <w:uiPriority w:val="99"/>
    <w:unhideWhenUsed/>
    <w:rsid w:val="00257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57AE1"/>
    <w:rPr>
      <w:rFonts w:ascii="Courier New" w:hAnsi="Courier New" w:cs="Courier New"/>
    </w:rPr>
  </w:style>
  <w:style w:type="character" w:customStyle="1" w:styleId="tlid-translation">
    <w:name w:val="tlid-translation"/>
    <w:rsid w:val="00372192"/>
  </w:style>
  <w:style w:type="paragraph" w:customStyle="1" w:styleId="src">
    <w:name w:val="src"/>
    <w:basedOn w:val="a"/>
    <w:rsid w:val="00A8282F"/>
    <w:pPr>
      <w:spacing w:after="225"/>
    </w:pPr>
    <w:rPr>
      <w:lang w:eastAsia="ko-KR"/>
    </w:rPr>
  </w:style>
  <w:style w:type="character" w:customStyle="1" w:styleId="af2">
    <w:name w:val="Основной текст_"/>
    <w:link w:val="21"/>
    <w:locked/>
    <w:rsid w:val="00662D82"/>
    <w:rPr>
      <w:b/>
      <w:bCs/>
      <w:shd w:val="clear" w:color="auto" w:fill="FFFFFF"/>
    </w:rPr>
  </w:style>
  <w:style w:type="paragraph" w:customStyle="1" w:styleId="21">
    <w:name w:val="Основной текст2"/>
    <w:basedOn w:val="a"/>
    <w:link w:val="af2"/>
    <w:rsid w:val="00662D82"/>
    <w:pPr>
      <w:widowControl w:val="0"/>
      <w:shd w:val="clear" w:color="auto" w:fill="FFFFFF"/>
      <w:spacing w:line="278" w:lineRule="exact"/>
      <w:jc w:val="center"/>
    </w:pPr>
    <w:rPr>
      <w:b/>
      <w:bCs/>
      <w:sz w:val="20"/>
      <w:szCs w:val="20"/>
    </w:rPr>
  </w:style>
  <w:style w:type="character" w:customStyle="1" w:styleId="af3">
    <w:name w:val="Основной текст + Не полужирный"/>
    <w:rsid w:val="00662D82"/>
    <w:rPr>
      <w:rFonts w:ascii="Times New Roman" w:eastAsia="Times New Roman" w:hAnsi="Times New Roman" w:cs="Times New Roman"/>
      <w:b/>
      <w:bCs/>
      <w:color w:val="000000"/>
      <w:spacing w:val="0"/>
      <w:w w:val="100"/>
      <w:position w:val="0"/>
      <w:shd w:val="clear" w:color="auto" w:fill="FFFFFF"/>
      <w:lang w:val="ru-RU"/>
    </w:rPr>
  </w:style>
  <w:style w:type="paragraph" w:customStyle="1" w:styleId="Default">
    <w:name w:val="Default"/>
    <w:rsid w:val="00FD693B"/>
    <w:pPr>
      <w:autoSpaceDE w:val="0"/>
      <w:autoSpaceDN w:val="0"/>
      <w:adjustRightInd w:val="0"/>
      <w:jc w:val="both"/>
    </w:pPr>
    <w:rPr>
      <w:rFonts w:eastAsia="Calibri"/>
      <w:color w:val="000000"/>
      <w:sz w:val="24"/>
      <w:szCs w:val="24"/>
      <w:lang w:val="ru-RU" w:eastAsia="en-US"/>
    </w:rPr>
  </w:style>
  <w:style w:type="table" w:customStyle="1" w:styleId="15">
    <w:name w:val="Сетка таблицы светлая1"/>
    <w:basedOn w:val="a1"/>
    <w:uiPriority w:val="40"/>
    <w:rsid w:val="009B1ABD"/>
    <w:rPr>
      <w:rFonts w:ascii="Calibri" w:eastAsia="Calibri" w:hAnsi="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urrentdocdiv">
    <w:name w:val="currentdocdiv"/>
    <w:rsid w:val="007A51AD"/>
  </w:style>
  <w:style w:type="character" w:styleId="af4">
    <w:name w:val="annotation reference"/>
    <w:rsid w:val="00D54103"/>
    <w:rPr>
      <w:sz w:val="16"/>
      <w:szCs w:val="16"/>
    </w:rPr>
  </w:style>
  <w:style w:type="paragraph" w:styleId="af5">
    <w:name w:val="annotation text"/>
    <w:basedOn w:val="a"/>
    <w:link w:val="af6"/>
    <w:rsid w:val="00D54103"/>
    <w:rPr>
      <w:rFonts w:cs="Angsana New"/>
      <w:sz w:val="20"/>
      <w:szCs w:val="25"/>
    </w:rPr>
  </w:style>
  <w:style w:type="character" w:customStyle="1" w:styleId="af6">
    <w:name w:val="Текст примечания Знак"/>
    <w:link w:val="af5"/>
    <w:rsid w:val="00D54103"/>
    <w:rPr>
      <w:rFonts w:cs="Angsana New"/>
      <w:sz w:val="20"/>
      <w:szCs w:val="25"/>
    </w:rPr>
  </w:style>
  <w:style w:type="paragraph" w:styleId="af7">
    <w:name w:val="annotation subject"/>
    <w:basedOn w:val="af5"/>
    <w:next w:val="af5"/>
    <w:link w:val="af8"/>
    <w:rsid w:val="00D54103"/>
    <w:rPr>
      <w:b/>
      <w:bCs/>
    </w:rPr>
  </w:style>
  <w:style w:type="character" w:customStyle="1" w:styleId="af8">
    <w:name w:val="Тема примечания Знак"/>
    <w:link w:val="af7"/>
    <w:rsid w:val="00D54103"/>
    <w:rPr>
      <w:rFonts w:cs="Angsana New"/>
      <w:b/>
      <w:bCs/>
      <w:sz w:val="20"/>
      <w:szCs w:val="25"/>
    </w:rPr>
  </w:style>
  <w:style w:type="paragraph" w:styleId="af9">
    <w:name w:val="No Spacing"/>
    <w:aliases w:val="АЛЬБОМНАЯ,Без интервала1,мелкий,Обя,мой рабочий,норма,Айгерим"/>
    <w:link w:val="afa"/>
    <w:qFormat/>
    <w:rsid w:val="00603CCA"/>
    <w:rPr>
      <w:rFonts w:ascii="Calibri" w:eastAsia="Calibri" w:hAnsi="Calibri"/>
      <w:sz w:val="22"/>
      <w:szCs w:val="22"/>
      <w:lang w:val="ru-RU" w:eastAsia="en-US"/>
    </w:rPr>
  </w:style>
  <w:style w:type="character" w:customStyle="1" w:styleId="afa">
    <w:name w:val="Без интервала Знак"/>
    <w:aliases w:val="АЛЬБОМНАЯ Знак,Без интервала1 Знак,мелкий Знак,Обя Знак,мой рабочий Знак,норма Знак,Айгерим Знак"/>
    <w:link w:val="af9"/>
    <w:rsid w:val="00603CCA"/>
    <w:rPr>
      <w:rFonts w:ascii="Calibri" w:eastAsia="Calibri" w:hAnsi="Calibri"/>
      <w:sz w:val="22"/>
      <w:szCs w:val="22"/>
      <w:lang w:eastAsia="en-US" w:bidi="ar-SA"/>
    </w:rPr>
  </w:style>
  <w:style w:type="table" w:customStyle="1" w:styleId="22">
    <w:name w:val="Сетка таблицы светлая2"/>
    <w:basedOn w:val="a1"/>
    <w:uiPriority w:val="40"/>
    <w:rsid w:val="00475897"/>
    <w:rPr>
      <w:rFonts w:ascii="Calibri" w:eastAsia="Calibri" w:hAnsi="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Revision"/>
    <w:hidden/>
    <w:uiPriority w:val="99"/>
    <w:semiHidden/>
    <w:rsid w:val="00475897"/>
    <w:rPr>
      <w:rFonts w:cs="Angsana New"/>
      <w:sz w:val="28"/>
      <w:szCs w:val="22"/>
      <w:lang w:val="ru-RU" w:eastAsia="ru-RU" w:bidi="th-TH"/>
    </w:rPr>
  </w:style>
  <w:style w:type="paragraph" w:customStyle="1" w:styleId="TableParagraph">
    <w:name w:val="Table Paragraph"/>
    <w:basedOn w:val="a"/>
    <w:uiPriority w:val="1"/>
    <w:qFormat/>
    <w:rsid w:val="001914E9"/>
    <w:pPr>
      <w:widowControl w:val="0"/>
      <w:autoSpaceDE w:val="0"/>
      <w:autoSpaceDN w:val="0"/>
      <w:spacing w:line="301" w:lineRule="exact"/>
      <w:jc w:val="center"/>
    </w:pPr>
    <w:rPr>
      <w:sz w:val="22"/>
      <w:lang w:bidi="ru-RU"/>
    </w:rPr>
  </w:style>
  <w:style w:type="paragraph" w:customStyle="1" w:styleId="AutoCorrect">
    <w:name w:val="AutoCorrect"/>
    <w:rsid w:val="00795B6A"/>
    <w:rPr>
      <w:rFonts w:asciiTheme="minorHAnsi" w:eastAsiaTheme="minorEastAsia" w:hAnsiTheme="minorHAnsi" w:cstheme="minorBidi"/>
      <w:sz w:val="24"/>
      <w:szCs w:val="24"/>
      <w:lang w:val="ru-RU" w:eastAsia="en-US"/>
    </w:rPr>
  </w:style>
  <w:style w:type="character" w:customStyle="1" w:styleId="538">
    <w:name w:val="л–’”‰’”Ћ Њђ– (5)38"/>
    <w:uiPriority w:val="99"/>
    <w:rsid w:val="00795B6A"/>
  </w:style>
  <w:style w:type="paragraph" w:styleId="afc">
    <w:name w:val="Title"/>
    <w:basedOn w:val="a"/>
    <w:link w:val="afd"/>
    <w:qFormat/>
    <w:rsid w:val="00237155"/>
    <w:pPr>
      <w:jc w:val="center"/>
    </w:pPr>
    <w:rPr>
      <w:rFonts w:eastAsia="Calibri"/>
      <w:b/>
      <w:szCs w:val="20"/>
      <w:lang w:bidi="ar-SA"/>
    </w:rPr>
  </w:style>
  <w:style w:type="character" w:customStyle="1" w:styleId="afd">
    <w:name w:val="Название Знак"/>
    <w:basedOn w:val="a0"/>
    <w:link w:val="afc"/>
    <w:rsid w:val="00237155"/>
    <w:rPr>
      <w:rFonts w:eastAsia="Calibri"/>
      <w:b/>
      <w:sz w:val="28"/>
      <w:lang w:val="ru-RU" w:eastAsia="ru-RU"/>
    </w:rPr>
  </w:style>
  <w:style w:type="paragraph" w:customStyle="1" w:styleId="BodyText21">
    <w:name w:val="Body Text 21"/>
    <w:basedOn w:val="a"/>
    <w:rsid w:val="00237155"/>
    <w:pPr>
      <w:jc w:val="center"/>
    </w:pPr>
    <w:rPr>
      <w:rFonts w:eastAsia="Batang"/>
      <w:b/>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z-Cyrl-UZ" w:eastAsia="uz-Cyrl-U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index 1" w:semiHidden="0" w:unhideWhenUsed="0"/>
    <w:lsdException w:name="footer" w:uiPriority="99"/>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6FA"/>
    <w:pPr>
      <w:jc w:val="both"/>
    </w:pPr>
    <w:rPr>
      <w:sz w:val="28"/>
      <w:szCs w:val="22"/>
      <w:lang w:val="ru-RU" w:eastAsia="ru-RU" w:bidi="th-TH"/>
    </w:rPr>
  </w:style>
  <w:style w:type="paragraph" w:styleId="1">
    <w:name w:val="heading 1"/>
    <w:basedOn w:val="a"/>
    <w:next w:val="a"/>
    <w:link w:val="10"/>
    <w:qFormat/>
    <w:rsid w:val="0055330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53306"/>
    <w:pPr>
      <w:keepNext/>
      <w:spacing w:before="240" w:after="60"/>
      <w:outlineLvl w:val="2"/>
    </w:pPr>
    <w:rPr>
      <w:rFonts w:ascii="Arial" w:hAnsi="Arial" w:cs="Arial"/>
      <w:b/>
      <w:bCs/>
      <w:sz w:val="26"/>
      <w:szCs w:val="26"/>
    </w:rPr>
  </w:style>
  <w:style w:type="paragraph" w:styleId="4">
    <w:name w:val="heading 4"/>
    <w:basedOn w:val="a"/>
    <w:next w:val="a"/>
    <w:link w:val="40"/>
    <w:qFormat/>
    <w:rsid w:val="006F7FCC"/>
    <w:pPr>
      <w:keepNext/>
      <w:spacing w:before="240" w:after="60"/>
      <w:outlineLvl w:val="3"/>
    </w:pPr>
    <w:rPr>
      <w:b/>
      <w:bCs/>
      <w:szCs w:val="28"/>
    </w:rPr>
  </w:style>
  <w:style w:type="paragraph" w:styleId="7">
    <w:name w:val="heading 7"/>
    <w:basedOn w:val="a"/>
    <w:next w:val="a"/>
    <w:link w:val="70"/>
    <w:qFormat/>
    <w:rsid w:val="005533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6F7FCC"/>
    <w:rPr>
      <w:rFonts w:cs="Times New Roman"/>
    </w:rPr>
  </w:style>
  <w:style w:type="paragraph" w:customStyle="1" w:styleId="a3">
    <w:name w:val="Знак"/>
    <w:basedOn w:val="a"/>
    <w:next w:val="a"/>
    <w:rsid w:val="006F7FCC"/>
    <w:pPr>
      <w:spacing w:after="160" w:line="240" w:lineRule="exact"/>
    </w:pPr>
    <w:rPr>
      <w:rFonts w:ascii="Tahoma" w:hAnsi="Tahoma"/>
      <w:szCs w:val="20"/>
      <w:lang w:val="en-GB" w:eastAsia="en-US"/>
    </w:rPr>
  </w:style>
  <w:style w:type="table" w:styleId="a4">
    <w:name w:val="Table Grid"/>
    <w:basedOn w:val="a1"/>
    <w:uiPriority w:val="39"/>
    <w:rsid w:val="006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аголовок 2"/>
    <w:basedOn w:val="a"/>
    <w:next w:val="a"/>
    <w:rsid w:val="00FF080D"/>
    <w:pPr>
      <w:keepNext/>
      <w:autoSpaceDE w:val="0"/>
      <w:autoSpaceDN w:val="0"/>
      <w:jc w:val="center"/>
      <w:outlineLvl w:val="1"/>
    </w:pPr>
    <w:rPr>
      <w:szCs w:val="28"/>
      <w:lang w:val="en-US"/>
    </w:rPr>
  </w:style>
  <w:style w:type="paragraph" w:styleId="a5">
    <w:name w:val="Body Text"/>
    <w:basedOn w:val="a"/>
    <w:rsid w:val="00B36644"/>
  </w:style>
  <w:style w:type="paragraph" w:styleId="a6">
    <w:name w:val="Body Text Indent"/>
    <w:basedOn w:val="a"/>
    <w:link w:val="a7"/>
    <w:semiHidden/>
    <w:rsid w:val="00553306"/>
    <w:pPr>
      <w:spacing w:after="120"/>
      <w:ind w:left="283"/>
    </w:pPr>
    <w:rPr>
      <w:rFonts w:eastAsia="Calibri"/>
    </w:rPr>
  </w:style>
  <w:style w:type="character" w:customStyle="1" w:styleId="a7">
    <w:name w:val="Основной текст с отступом Знак"/>
    <w:link w:val="a6"/>
    <w:semiHidden/>
    <w:locked/>
    <w:rsid w:val="00553306"/>
    <w:rPr>
      <w:rFonts w:eastAsia="Calibri"/>
      <w:sz w:val="24"/>
      <w:szCs w:val="24"/>
      <w:lang w:val="ru-RU" w:eastAsia="ru-RU" w:bidi="ar-SA"/>
    </w:rPr>
  </w:style>
  <w:style w:type="paragraph" w:customStyle="1" w:styleId="CharChar2">
    <w:name w:val="Char Char2"/>
    <w:basedOn w:val="a"/>
    <w:rsid w:val="00553306"/>
    <w:pPr>
      <w:spacing w:after="160" w:line="240" w:lineRule="exact"/>
    </w:pPr>
    <w:rPr>
      <w:rFonts w:ascii="Verdana" w:hAnsi="Verdana" w:cs="Verdana"/>
      <w:sz w:val="20"/>
      <w:szCs w:val="20"/>
      <w:lang w:val="en-US" w:eastAsia="en-US"/>
    </w:rPr>
  </w:style>
  <w:style w:type="character" w:customStyle="1" w:styleId="s1">
    <w:name w:val="s1"/>
    <w:basedOn w:val="a0"/>
    <w:rsid w:val="00063C86"/>
  </w:style>
  <w:style w:type="character" w:styleId="a8">
    <w:name w:val="Hyperlink"/>
    <w:uiPriority w:val="99"/>
    <w:rsid w:val="00063C86"/>
    <w:rPr>
      <w:color w:val="0000FF"/>
      <w:u w:val="single"/>
    </w:rPr>
  </w:style>
  <w:style w:type="paragraph" w:customStyle="1" w:styleId="j11">
    <w:name w:val="j11"/>
    <w:basedOn w:val="a"/>
    <w:rsid w:val="005E27BB"/>
    <w:pPr>
      <w:spacing w:before="100" w:beforeAutospacing="1" w:after="100" w:afterAutospacing="1"/>
    </w:pPr>
  </w:style>
  <w:style w:type="character" w:customStyle="1" w:styleId="s3">
    <w:name w:val="s3"/>
    <w:basedOn w:val="a0"/>
    <w:rsid w:val="005E27BB"/>
  </w:style>
  <w:style w:type="character" w:customStyle="1" w:styleId="s9">
    <w:name w:val="s9"/>
    <w:basedOn w:val="a0"/>
    <w:rsid w:val="005E27BB"/>
  </w:style>
  <w:style w:type="character" w:customStyle="1" w:styleId="10">
    <w:name w:val="Заголовок 1 Знак"/>
    <w:link w:val="1"/>
    <w:rsid w:val="00F04960"/>
    <w:rPr>
      <w:rFonts w:ascii="Arial" w:hAnsi="Arial" w:cs="Arial"/>
      <w:b/>
      <w:bCs/>
      <w:kern w:val="32"/>
      <w:sz w:val="32"/>
      <w:szCs w:val="32"/>
    </w:rPr>
  </w:style>
  <w:style w:type="character" w:customStyle="1" w:styleId="30">
    <w:name w:val="Заголовок 3 Знак"/>
    <w:link w:val="3"/>
    <w:rsid w:val="00F04960"/>
    <w:rPr>
      <w:rFonts w:ascii="Arial" w:hAnsi="Arial" w:cs="Arial"/>
      <w:b/>
      <w:bCs/>
      <w:sz w:val="26"/>
      <w:szCs w:val="26"/>
    </w:rPr>
  </w:style>
  <w:style w:type="character" w:customStyle="1" w:styleId="40">
    <w:name w:val="Заголовок 4 Знак"/>
    <w:link w:val="4"/>
    <w:rsid w:val="00F04960"/>
    <w:rPr>
      <w:b/>
      <w:bCs/>
      <w:sz w:val="28"/>
      <w:szCs w:val="28"/>
    </w:rPr>
  </w:style>
  <w:style w:type="character" w:customStyle="1" w:styleId="70">
    <w:name w:val="Заголовок 7 Знак"/>
    <w:link w:val="7"/>
    <w:rsid w:val="00F04960"/>
    <w:rPr>
      <w:sz w:val="24"/>
      <w:szCs w:val="24"/>
    </w:rPr>
  </w:style>
  <w:style w:type="paragraph" w:styleId="a9">
    <w:name w:val="header"/>
    <w:basedOn w:val="a"/>
    <w:link w:val="aa"/>
    <w:rsid w:val="00F04960"/>
    <w:pPr>
      <w:tabs>
        <w:tab w:val="center" w:pos="4677"/>
        <w:tab w:val="right" w:pos="9355"/>
      </w:tabs>
    </w:pPr>
  </w:style>
  <w:style w:type="character" w:customStyle="1" w:styleId="aa">
    <w:name w:val="Верхний колонтитул Знак"/>
    <w:link w:val="a9"/>
    <w:rsid w:val="00F04960"/>
    <w:rPr>
      <w:sz w:val="24"/>
      <w:szCs w:val="24"/>
    </w:rPr>
  </w:style>
  <w:style w:type="paragraph" w:styleId="ab">
    <w:name w:val="footer"/>
    <w:basedOn w:val="a"/>
    <w:link w:val="ac"/>
    <w:uiPriority w:val="99"/>
    <w:rsid w:val="00F04960"/>
    <w:pPr>
      <w:tabs>
        <w:tab w:val="center" w:pos="4677"/>
        <w:tab w:val="right" w:pos="9355"/>
      </w:tabs>
    </w:pPr>
  </w:style>
  <w:style w:type="character" w:customStyle="1" w:styleId="ac">
    <w:name w:val="Нижний колонтитул Знак"/>
    <w:link w:val="ab"/>
    <w:uiPriority w:val="99"/>
    <w:rsid w:val="00F04960"/>
    <w:rPr>
      <w:sz w:val="24"/>
      <w:szCs w:val="24"/>
    </w:rPr>
  </w:style>
  <w:style w:type="paragraph" w:styleId="ad">
    <w:name w:val="List Paragraph"/>
    <w:aliases w:val="без абзаца,маркированный,ПАРАГРАФ"/>
    <w:basedOn w:val="a"/>
    <w:link w:val="ae"/>
    <w:uiPriority w:val="1"/>
    <w:qFormat/>
    <w:rsid w:val="00612F98"/>
    <w:pPr>
      <w:spacing w:after="200" w:line="276" w:lineRule="auto"/>
      <w:ind w:left="720"/>
      <w:contextualSpacing/>
    </w:pPr>
    <w:rPr>
      <w:rFonts w:ascii="Calibri" w:eastAsia="Calibri" w:hAnsi="Calibri"/>
      <w:sz w:val="22"/>
      <w:lang w:eastAsia="en-US"/>
    </w:rPr>
  </w:style>
  <w:style w:type="character" w:customStyle="1" w:styleId="ae">
    <w:name w:val="Абзац списка Знак"/>
    <w:aliases w:val="без абзаца Знак,маркированный Знак,ПАРАГРАФ Знак"/>
    <w:link w:val="ad"/>
    <w:uiPriority w:val="1"/>
    <w:locked/>
    <w:rsid w:val="00612F98"/>
    <w:rPr>
      <w:rFonts w:ascii="Calibri" w:eastAsia="Calibri" w:hAnsi="Calibri"/>
      <w:sz w:val="22"/>
      <w:szCs w:val="22"/>
      <w:lang w:eastAsia="en-US"/>
    </w:rPr>
  </w:style>
  <w:style w:type="character" w:customStyle="1" w:styleId="s00">
    <w:name w:val="s00"/>
    <w:rsid w:val="00116BC4"/>
  </w:style>
  <w:style w:type="paragraph" w:customStyle="1" w:styleId="11">
    <w:name w:val="1"/>
    <w:basedOn w:val="a"/>
    <w:next w:val="a"/>
    <w:rsid w:val="00DA387C"/>
    <w:pPr>
      <w:spacing w:after="160" w:line="240" w:lineRule="exact"/>
    </w:pPr>
    <w:rPr>
      <w:rFonts w:ascii="Tahoma" w:hAnsi="Tahoma"/>
      <w:szCs w:val="20"/>
      <w:lang w:val="en-GB" w:eastAsia="en-US"/>
    </w:rPr>
  </w:style>
  <w:style w:type="character" w:customStyle="1" w:styleId="20">
    <w:name w:val="Основной текст (2)_"/>
    <w:rsid w:val="00DA387C"/>
    <w:rPr>
      <w:rFonts w:ascii="Times New Roman" w:hAnsi="Times New Roman" w:cs="Times New Roman"/>
      <w:b w:val="0"/>
      <w:i w:val="0"/>
      <w:caps w:val="0"/>
      <w:smallCaps w:val="0"/>
      <w:strike w:val="0"/>
      <w:dstrike w:val="0"/>
      <w:sz w:val="26"/>
      <w:u w:val="none"/>
    </w:rPr>
  </w:style>
  <w:style w:type="paragraph" w:styleId="af">
    <w:name w:val="Balloon Text"/>
    <w:basedOn w:val="a"/>
    <w:link w:val="af0"/>
    <w:rsid w:val="006F39AE"/>
    <w:rPr>
      <w:rFonts w:ascii="Segoe UI" w:hAnsi="Segoe UI" w:cs="Segoe UI"/>
      <w:sz w:val="18"/>
      <w:szCs w:val="18"/>
    </w:rPr>
  </w:style>
  <w:style w:type="character" w:customStyle="1" w:styleId="af0">
    <w:name w:val="Текст выноски Знак"/>
    <w:link w:val="af"/>
    <w:rsid w:val="006F39AE"/>
    <w:rPr>
      <w:rFonts w:ascii="Segoe UI" w:hAnsi="Segoe UI" w:cs="Segoe UI"/>
      <w:sz w:val="18"/>
      <w:szCs w:val="18"/>
    </w:rPr>
  </w:style>
  <w:style w:type="paragraph" w:customStyle="1" w:styleId="af1">
    <w:name w:val="Без отступа"/>
    <w:basedOn w:val="a"/>
    <w:rsid w:val="007C2961"/>
    <w:rPr>
      <w:rFonts w:eastAsia="Calibri"/>
      <w:sz w:val="20"/>
    </w:rPr>
  </w:style>
  <w:style w:type="character" w:customStyle="1" w:styleId="s0">
    <w:name w:val="s0"/>
    <w:rsid w:val="007C2961"/>
    <w:rPr>
      <w:rFonts w:ascii="Times New Roman" w:hAnsi="Times New Roman" w:cs="Times New Roman" w:hint="default"/>
      <w:b w:val="0"/>
      <w:bCs w:val="0"/>
      <w:i w:val="0"/>
      <w:iCs w:val="0"/>
      <w:strike w:val="0"/>
      <w:dstrike w:val="0"/>
      <w:color w:val="000000"/>
      <w:u w:val="none"/>
      <w:effect w:val="none"/>
    </w:rPr>
  </w:style>
  <w:style w:type="paragraph" w:customStyle="1" w:styleId="12">
    <w:name w:val="Обычный1"/>
    <w:uiPriority w:val="99"/>
    <w:rsid w:val="00FE7A26"/>
    <w:pPr>
      <w:suppressAutoHyphens/>
      <w:jc w:val="both"/>
    </w:pPr>
    <w:rPr>
      <w:rFonts w:eastAsia="Arial"/>
      <w:sz w:val="28"/>
      <w:szCs w:val="28"/>
      <w:lang w:val="ru-RU" w:eastAsia="ar-SA"/>
    </w:rPr>
  </w:style>
  <w:style w:type="table" w:customStyle="1" w:styleId="13">
    <w:name w:val="Сетка таблицы1"/>
    <w:basedOn w:val="a1"/>
    <w:next w:val="a4"/>
    <w:rsid w:val="00FE7A2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бычный (веб)1"/>
    <w:basedOn w:val="a"/>
    <w:uiPriority w:val="99"/>
    <w:unhideWhenUsed/>
    <w:rsid w:val="00382E08"/>
    <w:pPr>
      <w:spacing w:before="100" w:beforeAutospacing="1" w:after="100" w:afterAutospacing="1"/>
    </w:pPr>
  </w:style>
  <w:style w:type="paragraph" w:styleId="HTML">
    <w:name w:val="HTML Preformatted"/>
    <w:basedOn w:val="a"/>
    <w:link w:val="HTML0"/>
    <w:uiPriority w:val="99"/>
    <w:unhideWhenUsed/>
    <w:rsid w:val="00257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57AE1"/>
    <w:rPr>
      <w:rFonts w:ascii="Courier New" w:hAnsi="Courier New" w:cs="Courier New"/>
    </w:rPr>
  </w:style>
  <w:style w:type="character" w:customStyle="1" w:styleId="tlid-translation">
    <w:name w:val="tlid-translation"/>
    <w:rsid w:val="00372192"/>
  </w:style>
  <w:style w:type="paragraph" w:customStyle="1" w:styleId="src">
    <w:name w:val="src"/>
    <w:basedOn w:val="a"/>
    <w:rsid w:val="00A8282F"/>
    <w:pPr>
      <w:spacing w:after="225"/>
    </w:pPr>
    <w:rPr>
      <w:lang w:eastAsia="ko-KR"/>
    </w:rPr>
  </w:style>
  <w:style w:type="character" w:customStyle="1" w:styleId="af2">
    <w:name w:val="Основной текст_"/>
    <w:link w:val="21"/>
    <w:locked/>
    <w:rsid w:val="00662D82"/>
    <w:rPr>
      <w:b/>
      <w:bCs/>
      <w:shd w:val="clear" w:color="auto" w:fill="FFFFFF"/>
    </w:rPr>
  </w:style>
  <w:style w:type="paragraph" w:customStyle="1" w:styleId="21">
    <w:name w:val="Основной текст2"/>
    <w:basedOn w:val="a"/>
    <w:link w:val="af2"/>
    <w:rsid w:val="00662D82"/>
    <w:pPr>
      <w:widowControl w:val="0"/>
      <w:shd w:val="clear" w:color="auto" w:fill="FFFFFF"/>
      <w:spacing w:line="278" w:lineRule="exact"/>
      <w:jc w:val="center"/>
    </w:pPr>
    <w:rPr>
      <w:b/>
      <w:bCs/>
      <w:sz w:val="20"/>
      <w:szCs w:val="20"/>
    </w:rPr>
  </w:style>
  <w:style w:type="character" w:customStyle="1" w:styleId="af3">
    <w:name w:val="Основной текст + Не полужирный"/>
    <w:rsid w:val="00662D82"/>
    <w:rPr>
      <w:rFonts w:ascii="Times New Roman" w:eastAsia="Times New Roman" w:hAnsi="Times New Roman" w:cs="Times New Roman"/>
      <w:b/>
      <w:bCs/>
      <w:color w:val="000000"/>
      <w:spacing w:val="0"/>
      <w:w w:val="100"/>
      <w:position w:val="0"/>
      <w:shd w:val="clear" w:color="auto" w:fill="FFFFFF"/>
      <w:lang w:val="ru-RU"/>
    </w:rPr>
  </w:style>
  <w:style w:type="paragraph" w:customStyle="1" w:styleId="Default">
    <w:name w:val="Default"/>
    <w:rsid w:val="00FD693B"/>
    <w:pPr>
      <w:autoSpaceDE w:val="0"/>
      <w:autoSpaceDN w:val="0"/>
      <w:adjustRightInd w:val="0"/>
      <w:jc w:val="both"/>
    </w:pPr>
    <w:rPr>
      <w:rFonts w:eastAsia="Calibri"/>
      <w:color w:val="000000"/>
      <w:sz w:val="24"/>
      <w:szCs w:val="24"/>
      <w:lang w:val="ru-RU" w:eastAsia="en-US"/>
    </w:rPr>
  </w:style>
  <w:style w:type="table" w:customStyle="1" w:styleId="15">
    <w:name w:val="Сетка таблицы светлая1"/>
    <w:basedOn w:val="a1"/>
    <w:uiPriority w:val="40"/>
    <w:rsid w:val="009B1ABD"/>
    <w:rPr>
      <w:rFonts w:ascii="Calibri" w:eastAsia="Calibri" w:hAnsi="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urrentdocdiv">
    <w:name w:val="currentdocdiv"/>
    <w:rsid w:val="007A51AD"/>
  </w:style>
  <w:style w:type="character" w:styleId="af4">
    <w:name w:val="annotation reference"/>
    <w:rsid w:val="00D54103"/>
    <w:rPr>
      <w:sz w:val="16"/>
      <w:szCs w:val="16"/>
    </w:rPr>
  </w:style>
  <w:style w:type="paragraph" w:styleId="af5">
    <w:name w:val="annotation text"/>
    <w:basedOn w:val="a"/>
    <w:link w:val="af6"/>
    <w:rsid w:val="00D54103"/>
    <w:rPr>
      <w:rFonts w:cs="Angsana New"/>
      <w:sz w:val="20"/>
      <w:szCs w:val="25"/>
    </w:rPr>
  </w:style>
  <w:style w:type="character" w:customStyle="1" w:styleId="af6">
    <w:name w:val="Текст примечания Знак"/>
    <w:link w:val="af5"/>
    <w:rsid w:val="00D54103"/>
    <w:rPr>
      <w:rFonts w:cs="Angsana New"/>
      <w:sz w:val="20"/>
      <w:szCs w:val="25"/>
    </w:rPr>
  </w:style>
  <w:style w:type="paragraph" w:styleId="af7">
    <w:name w:val="annotation subject"/>
    <w:basedOn w:val="af5"/>
    <w:next w:val="af5"/>
    <w:link w:val="af8"/>
    <w:rsid w:val="00D54103"/>
    <w:rPr>
      <w:b/>
      <w:bCs/>
    </w:rPr>
  </w:style>
  <w:style w:type="character" w:customStyle="1" w:styleId="af8">
    <w:name w:val="Тема примечания Знак"/>
    <w:link w:val="af7"/>
    <w:rsid w:val="00D54103"/>
    <w:rPr>
      <w:rFonts w:cs="Angsana New"/>
      <w:b/>
      <w:bCs/>
      <w:sz w:val="20"/>
      <w:szCs w:val="25"/>
    </w:rPr>
  </w:style>
  <w:style w:type="paragraph" w:styleId="af9">
    <w:name w:val="No Spacing"/>
    <w:aliases w:val="АЛЬБОМНАЯ,Без интервала1,мелкий,Обя,мой рабочий,норма,Айгерим"/>
    <w:link w:val="afa"/>
    <w:qFormat/>
    <w:rsid w:val="00603CCA"/>
    <w:rPr>
      <w:rFonts w:ascii="Calibri" w:eastAsia="Calibri" w:hAnsi="Calibri"/>
      <w:sz w:val="22"/>
      <w:szCs w:val="22"/>
      <w:lang w:val="ru-RU" w:eastAsia="en-US"/>
    </w:rPr>
  </w:style>
  <w:style w:type="character" w:customStyle="1" w:styleId="afa">
    <w:name w:val="Без интервала Знак"/>
    <w:aliases w:val="АЛЬБОМНАЯ Знак,Без интервала1 Знак,мелкий Знак,Обя Знак,мой рабочий Знак,норма Знак,Айгерим Знак"/>
    <w:link w:val="af9"/>
    <w:rsid w:val="00603CCA"/>
    <w:rPr>
      <w:rFonts w:ascii="Calibri" w:eastAsia="Calibri" w:hAnsi="Calibri"/>
      <w:sz w:val="22"/>
      <w:szCs w:val="22"/>
      <w:lang w:eastAsia="en-US" w:bidi="ar-SA"/>
    </w:rPr>
  </w:style>
  <w:style w:type="table" w:customStyle="1" w:styleId="22">
    <w:name w:val="Сетка таблицы светлая2"/>
    <w:basedOn w:val="a1"/>
    <w:uiPriority w:val="40"/>
    <w:rsid w:val="00475897"/>
    <w:rPr>
      <w:rFonts w:ascii="Calibri" w:eastAsia="Calibri" w:hAnsi="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Revision"/>
    <w:hidden/>
    <w:uiPriority w:val="99"/>
    <w:semiHidden/>
    <w:rsid w:val="00475897"/>
    <w:rPr>
      <w:rFonts w:cs="Angsana New"/>
      <w:sz w:val="28"/>
      <w:szCs w:val="22"/>
      <w:lang w:val="ru-RU" w:eastAsia="ru-RU" w:bidi="th-TH"/>
    </w:rPr>
  </w:style>
  <w:style w:type="paragraph" w:customStyle="1" w:styleId="TableParagraph">
    <w:name w:val="Table Paragraph"/>
    <w:basedOn w:val="a"/>
    <w:uiPriority w:val="1"/>
    <w:qFormat/>
    <w:rsid w:val="001914E9"/>
    <w:pPr>
      <w:widowControl w:val="0"/>
      <w:autoSpaceDE w:val="0"/>
      <w:autoSpaceDN w:val="0"/>
      <w:spacing w:line="301" w:lineRule="exact"/>
      <w:jc w:val="center"/>
    </w:pPr>
    <w:rPr>
      <w:sz w:val="22"/>
      <w:lang w:bidi="ru-RU"/>
    </w:rPr>
  </w:style>
  <w:style w:type="paragraph" w:customStyle="1" w:styleId="AutoCorrect">
    <w:name w:val="AutoCorrect"/>
    <w:rsid w:val="00795B6A"/>
    <w:rPr>
      <w:rFonts w:asciiTheme="minorHAnsi" w:eastAsiaTheme="minorEastAsia" w:hAnsiTheme="minorHAnsi" w:cstheme="minorBidi"/>
      <w:sz w:val="24"/>
      <w:szCs w:val="24"/>
      <w:lang w:val="ru-RU" w:eastAsia="en-US"/>
    </w:rPr>
  </w:style>
  <w:style w:type="character" w:customStyle="1" w:styleId="538">
    <w:name w:val="л–’”‰’”Ћ Њђ– (5)38"/>
    <w:uiPriority w:val="99"/>
    <w:rsid w:val="00795B6A"/>
  </w:style>
  <w:style w:type="paragraph" w:styleId="afc">
    <w:name w:val="Title"/>
    <w:basedOn w:val="a"/>
    <w:link w:val="afd"/>
    <w:qFormat/>
    <w:rsid w:val="00237155"/>
    <w:pPr>
      <w:jc w:val="center"/>
    </w:pPr>
    <w:rPr>
      <w:rFonts w:eastAsia="Calibri"/>
      <w:b/>
      <w:szCs w:val="20"/>
      <w:lang w:bidi="ar-SA"/>
    </w:rPr>
  </w:style>
  <w:style w:type="character" w:customStyle="1" w:styleId="afd">
    <w:name w:val="Название Знак"/>
    <w:basedOn w:val="a0"/>
    <w:link w:val="afc"/>
    <w:rsid w:val="00237155"/>
    <w:rPr>
      <w:rFonts w:eastAsia="Calibri"/>
      <w:b/>
      <w:sz w:val="28"/>
      <w:lang w:val="ru-RU" w:eastAsia="ru-RU"/>
    </w:rPr>
  </w:style>
  <w:style w:type="paragraph" w:customStyle="1" w:styleId="BodyText21">
    <w:name w:val="Body Text 21"/>
    <w:basedOn w:val="a"/>
    <w:rsid w:val="00237155"/>
    <w:pPr>
      <w:jc w:val="center"/>
    </w:pPr>
    <w:rPr>
      <w:rFonts w:eastAsia="Batang"/>
      <w:b/>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864">
      <w:bodyDiv w:val="1"/>
      <w:marLeft w:val="0"/>
      <w:marRight w:val="0"/>
      <w:marTop w:val="0"/>
      <w:marBottom w:val="0"/>
      <w:divBdr>
        <w:top w:val="none" w:sz="0" w:space="0" w:color="auto"/>
        <w:left w:val="none" w:sz="0" w:space="0" w:color="auto"/>
        <w:bottom w:val="none" w:sz="0" w:space="0" w:color="auto"/>
        <w:right w:val="none" w:sz="0" w:space="0" w:color="auto"/>
      </w:divBdr>
    </w:div>
    <w:div w:id="47993044">
      <w:bodyDiv w:val="1"/>
      <w:marLeft w:val="0"/>
      <w:marRight w:val="0"/>
      <w:marTop w:val="0"/>
      <w:marBottom w:val="0"/>
      <w:divBdr>
        <w:top w:val="none" w:sz="0" w:space="0" w:color="auto"/>
        <w:left w:val="none" w:sz="0" w:space="0" w:color="auto"/>
        <w:bottom w:val="none" w:sz="0" w:space="0" w:color="auto"/>
        <w:right w:val="none" w:sz="0" w:space="0" w:color="auto"/>
      </w:divBdr>
    </w:div>
    <w:div w:id="102843763">
      <w:bodyDiv w:val="1"/>
      <w:marLeft w:val="0"/>
      <w:marRight w:val="0"/>
      <w:marTop w:val="0"/>
      <w:marBottom w:val="0"/>
      <w:divBdr>
        <w:top w:val="none" w:sz="0" w:space="0" w:color="auto"/>
        <w:left w:val="none" w:sz="0" w:space="0" w:color="auto"/>
        <w:bottom w:val="none" w:sz="0" w:space="0" w:color="auto"/>
        <w:right w:val="none" w:sz="0" w:space="0" w:color="auto"/>
      </w:divBdr>
      <w:divsChild>
        <w:div w:id="1875998014">
          <w:marLeft w:val="547"/>
          <w:marRight w:val="0"/>
          <w:marTop w:val="86"/>
          <w:marBottom w:val="0"/>
          <w:divBdr>
            <w:top w:val="none" w:sz="0" w:space="0" w:color="auto"/>
            <w:left w:val="none" w:sz="0" w:space="0" w:color="auto"/>
            <w:bottom w:val="none" w:sz="0" w:space="0" w:color="auto"/>
            <w:right w:val="none" w:sz="0" w:space="0" w:color="auto"/>
          </w:divBdr>
        </w:div>
      </w:divsChild>
    </w:div>
    <w:div w:id="108473449">
      <w:bodyDiv w:val="1"/>
      <w:marLeft w:val="0"/>
      <w:marRight w:val="0"/>
      <w:marTop w:val="0"/>
      <w:marBottom w:val="0"/>
      <w:divBdr>
        <w:top w:val="none" w:sz="0" w:space="0" w:color="auto"/>
        <w:left w:val="none" w:sz="0" w:space="0" w:color="auto"/>
        <w:bottom w:val="none" w:sz="0" w:space="0" w:color="auto"/>
        <w:right w:val="none" w:sz="0" w:space="0" w:color="auto"/>
      </w:divBdr>
    </w:div>
    <w:div w:id="409889849">
      <w:bodyDiv w:val="1"/>
      <w:marLeft w:val="0"/>
      <w:marRight w:val="0"/>
      <w:marTop w:val="0"/>
      <w:marBottom w:val="0"/>
      <w:divBdr>
        <w:top w:val="none" w:sz="0" w:space="0" w:color="auto"/>
        <w:left w:val="none" w:sz="0" w:space="0" w:color="auto"/>
        <w:bottom w:val="none" w:sz="0" w:space="0" w:color="auto"/>
        <w:right w:val="none" w:sz="0" w:space="0" w:color="auto"/>
      </w:divBdr>
    </w:div>
    <w:div w:id="446505467">
      <w:bodyDiv w:val="1"/>
      <w:marLeft w:val="0"/>
      <w:marRight w:val="0"/>
      <w:marTop w:val="0"/>
      <w:marBottom w:val="0"/>
      <w:divBdr>
        <w:top w:val="none" w:sz="0" w:space="0" w:color="auto"/>
        <w:left w:val="none" w:sz="0" w:space="0" w:color="auto"/>
        <w:bottom w:val="none" w:sz="0" w:space="0" w:color="auto"/>
        <w:right w:val="none" w:sz="0" w:space="0" w:color="auto"/>
      </w:divBdr>
    </w:div>
    <w:div w:id="473521898">
      <w:bodyDiv w:val="1"/>
      <w:marLeft w:val="0"/>
      <w:marRight w:val="0"/>
      <w:marTop w:val="0"/>
      <w:marBottom w:val="0"/>
      <w:divBdr>
        <w:top w:val="none" w:sz="0" w:space="0" w:color="auto"/>
        <w:left w:val="none" w:sz="0" w:space="0" w:color="auto"/>
        <w:bottom w:val="none" w:sz="0" w:space="0" w:color="auto"/>
        <w:right w:val="none" w:sz="0" w:space="0" w:color="auto"/>
      </w:divBdr>
      <w:divsChild>
        <w:div w:id="1857696018">
          <w:marLeft w:val="547"/>
          <w:marRight w:val="0"/>
          <w:marTop w:val="96"/>
          <w:marBottom w:val="0"/>
          <w:divBdr>
            <w:top w:val="none" w:sz="0" w:space="0" w:color="auto"/>
            <w:left w:val="none" w:sz="0" w:space="0" w:color="auto"/>
            <w:bottom w:val="none" w:sz="0" w:space="0" w:color="auto"/>
            <w:right w:val="none" w:sz="0" w:space="0" w:color="auto"/>
          </w:divBdr>
        </w:div>
      </w:divsChild>
    </w:div>
    <w:div w:id="490946667">
      <w:bodyDiv w:val="1"/>
      <w:marLeft w:val="0"/>
      <w:marRight w:val="0"/>
      <w:marTop w:val="0"/>
      <w:marBottom w:val="0"/>
      <w:divBdr>
        <w:top w:val="none" w:sz="0" w:space="0" w:color="auto"/>
        <w:left w:val="none" w:sz="0" w:space="0" w:color="auto"/>
        <w:bottom w:val="none" w:sz="0" w:space="0" w:color="auto"/>
        <w:right w:val="none" w:sz="0" w:space="0" w:color="auto"/>
      </w:divBdr>
    </w:div>
    <w:div w:id="599028461">
      <w:bodyDiv w:val="1"/>
      <w:marLeft w:val="0"/>
      <w:marRight w:val="0"/>
      <w:marTop w:val="0"/>
      <w:marBottom w:val="0"/>
      <w:divBdr>
        <w:top w:val="none" w:sz="0" w:space="0" w:color="auto"/>
        <w:left w:val="none" w:sz="0" w:space="0" w:color="auto"/>
        <w:bottom w:val="none" w:sz="0" w:space="0" w:color="auto"/>
        <w:right w:val="none" w:sz="0" w:space="0" w:color="auto"/>
      </w:divBdr>
    </w:div>
    <w:div w:id="614603556">
      <w:bodyDiv w:val="1"/>
      <w:marLeft w:val="0"/>
      <w:marRight w:val="0"/>
      <w:marTop w:val="0"/>
      <w:marBottom w:val="0"/>
      <w:divBdr>
        <w:top w:val="none" w:sz="0" w:space="0" w:color="auto"/>
        <w:left w:val="none" w:sz="0" w:space="0" w:color="auto"/>
        <w:bottom w:val="none" w:sz="0" w:space="0" w:color="auto"/>
        <w:right w:val="none" w:sz="0" w:space="0" w:color="auto"/>
      </w:divBdr>
    </w:div>
    <w:div w:id="617026760">
      <w:bodyDiv w:val="1"/>
      <w:marLeft w:val="0"/>
      <w:marRight w:val="0"/>
      <w:marTop w:val="0"/>
      <w:marBottom w:val="0"/>
      <w:divBdr>
        <w:top w:val="none" w:sz="0" w:space="0" w:color="auto"/>
        <w:left w:val="none" w:sz="0" w:space="0" w:color="auto"/>
        <w:bottom w:val="none" w:sz="0" w:space="0" w:color="auto"/>
        <w:right w:val="none" w:sz="0" w:space="0" w:color="auto"/>
      </w:divBdr>
    </w:div>
    <w:div w:id="632903560">
      <w:bodyDiv w:val="1"/>
      <w:marLeft w:val="0"/>
      <w:marRight w:val="0"/>
      <w:marTop w:val="0"/>
      <w:marBottom w:val="0"/>
      <w:divBdr>
        <w:top w:val="none" w:sz="0" w:space="0" w:color="auto"/>
        <w:left w:val="none" w:sz="0" w:space="0" w:color="auto"/>
        <w:bottom w:val="none" w:sz="0" w:space="0" w:color="auto"/>
        <w:right w:val="none" w:sz="0" w:space="0" w:color="auto"/>
      </w:divBdr>
    </w:div>
    <w:div w:id="686639681">
      <w:bodyDiv w:val="1"/>
      <w:marLeft w:val="0"/>
      <w:marRight w:val="0"/>
      <w:marTop w:val="0"/>
      <w:marBottom w:val="0"/>
      <w:divBdr>
        <w:top w:val="none" w:sz="0" w:space="0" w:color="auto"/>
        <w:left w:val="none" w:sz="0" w:space="0" w:color="auto"/>
        <w:bottom w:val="none" w:sz="0" w:space="0" w:color="auto"/>
        <w:right w:val="none" w:sz="0" w:space="0" w:color="auto"/>
      </w:divBdr>
    </w:div>
    <w:div w:id="722607462">
      <w:bodyDiv w:val="1"/>
      <w:marLeft w:val="0"/>
      <w:marRight w:val="0"/>
      <w:marTop w:val="0"/>
      <w:marBottom w:val="0"/>
      <w:divBdr>
        <w:top w:val="none" w:sz="0" w:space="0" w:color="auto"/>
        <w:left w:val="none" w:sz="0" w:space="0" w:color="auto"/>
        <w:bottom w:val="none" w:sz="0" w:space="0" w:color="auto"/>
        <w:right w:val="none" w:sz="0" w:space="0" w:color="auto"/>
      </w:divBdr>
      <w:divsChild>
        <w:div w:id="1221091833">
          <w:marLeft w:val="547"/>
          <w:marRight w:val="0"/>
          <w:marTop w:val="115"/>
          <w:marBottom w:val="0"/>
          <w:divBdr>
            <w:top w:val="none" w:sz="0" w:space="0" w:color="auto"/>
            <w:left w:val="none" w:sz="0" w:space="0" w:color="auto"/>
            <w:bottom w:val="none" w:sz="0" w:space="0" w:color="auto"/>
            <w:right w:val="none" w:sz="0" w:space="0" w:color="auto"/>
          </w:divBdr>
        </w:div>
      </w:divsChild>
    </w:div>
    <w:div w:id="745146937">
      <w:bodyDiv w:val="1"/>
      <w:marLeft w:val="0"/>
      <w:marRight w:val="0"/>
      <w:marTop w:val="0"/>
      <w:marBottom w:val="0"/>
      <w:divBdr>
        <w:top w:val="none" w:sz="0" w:space="0" w:color="auto"/>
        <w:left w:val="none" w:sz="0" w:space="0" w:color="auto"/>
        <w:bottom w:val="none" w:sz="0" w:space="0" w:color="auto"/>
        <w:right w:val="none" w:sz="0" w:space="0" w:color="auto"/>
      </w:divBdr>
    </w:div>
    <w:div w:id="966088869">
      <w:bodyDiv w:val="1"/>
      <w:marLeft w:val="0"/>
      <w:marRight w:val="0"/>
      <w:marTop w:val="0"/>
      <w:marBottom w:val="0"/>
      <w:divBdr>
        <w:top w:val="none" w:sz="0" w:space="0" w:color="auto"/>
        <w:left w:val="none" w:sz="0" w:space="0" w:color="auto"/>
        <w:bottom w:val="none" w:sz="0" w:space="0" w:color="auto"/>
        <w:right w:val="none" w:sz="0" w:space="0" w:color="auto"/>
      </w:divBdr>
    </w:div>
    <w:div w:id="973605814">
      <w:bodyDiv w:val="1"/>
      <w:marLeft w:val="0"/>
      <w:marRight w:val="0"/>
      <w:marTop w:val="0"/>
      <w:marBottom w:val="0"/>
      <w:divBdr>
        <w:top w:val="none" w:sz="0" w:space="0" w:color="auto"/>
        <w:left w:val="none" w:sz="0" w:space="0" w:color="auto"/>
        <w:bottom w:val="none" w:sz="0" w:space="0" w:color="auto"/>
        <w:right w:val="none" w:sz="0" w:space="0" w:color="auto"/>
      </w:divBdr>
    </w:div>
    <w:div w:id="990982246">
      <w:bodyDiv w:val="1"/>
      <w:marLeft w:val="0"/>
      <w:marRight w:val="0"/>
      <w:marTop w:val="0"/>
      <w:marBottom w:val="0"/>
      <w:divBdr>
        <w:top w:val="none" w:sz="0" w:space="0" w:color="auto"/>
        <w:left w:val="none" w:sz="0" w:space="0" w:color="auto"/>
        <w:bottom w:val="none" w:sz="0" w:space="0" w:color="auto"/>
        <w:right w:val="none" w:sz="0" w:space="0" w:color="auto"/>
      </w:divBdr>
    </w:div>
    <w:div w:id="1060403258">
      <w:bodyDiv w:val="1"/>
      <w:marLeft w:val="0"/>
      <w:marRight w:val="0"/>
      <w:marTop w:val="0"/>
      <w:marBottom w:val="0"/>
      <w:divBdr>
        <w:top w:val="none" w:sz="0" w:space="0" w:color="auto"/>
        <w:left w:val="none" w:sz="0" w:space="0" w:color="auto"/>
        <w:bottom w:val="none" w:sz="0" w:space="0" w:color="auto"/>
        <w:right w:val="none" w:sz="0" w:space="0" w:color="auto"/>
      </w:divBdr>
    </w:div>
    <w:div w:id="1132283844">
      <w:bodyDiv w:val="1"/>
      <w:marLeft w:val="0"/>
      <w:marRight w:val="0"/>
      <w:marTop w:val="0"/>
      <w:marBottom w:val="0"/>
      <w:divBdr>
        <w:top w:val="none" w:sz="0" w:space="0" w:color="auto"/>
        <w:left w:val="none" w:sz="0" w:space="0" w:color="auto"/>
        <w:bottom w:val="none" w:sz="0" w:space="0" w:color="auto"/>
        <w:right w:val="none" w:sz="0" w:space="0" w:color="auto"/>
      </w:divBdr>
    </w:div>
    <w:div w:id="1392076565">
      <w:bodyDiv w:val="1"/>
      <w:marLeft w:val="0"/>
      <w:marRight w:val="0"/>
      <w:marTop w:val="0"/>
      <w:marBottom w:val="0"/>
      <w:divBdr>
        <w:top w:val="none" w:sz="0" w:space="0" w:color="auto"/>
        <w:left w:val="none" w:sz="0" w:space="0" w:color="auto"/>
        <w:bottom w:val="none" w:sz="0" w:space="0" w:color="auto"/>
        <w:right w:val="none" w:sz="0" w:space="0" w:color="auto"/>
      </w:divBdr>
    </w:div>
    <w:div w:id="1619528065">
      <w:bodyDiv w:val="1"/>
      <w:marLeft w:val="0"/>
      <w:marRight w:val="0"/>
      <w:marTop w:val="0"/>
      <w:marBottom w:val="0"/>
      <w:divBdr>
        <w:top w:val="none" w:sz="0" w:space="0" w:color="auto"/>
        <w:left w:val="none" w:sz="0" w:space="0" w:color="auto"/>
        <w:bottom w:val="none" w:sz="0" w:space="0" w:color="auto"/>
        <w:right w:val="none" w:sz="0" w:space="0" w:color="auto"/>
      </w:divBdr>
      <w:divsChild>
        <w:div w:id="871308575">
          <w:marLeft w:val="547"/>
          <w:marRight w:val="0"/>
          <w:marTop w:val="134"/>
          <w:marBottom w:val="0"/>
          <w:divBdr>
            <w:top w:val="none" w:sz="0" w:space="0" w:color="auto"/>
            <w:left w:val="none" w:sz="0" w:space="0" w:color="auto"/>
            <w:bottom w:val="none" w:sz="0" w:space="0" w:color="auto"/>
            <w:right w:val="none" w:sz="0" w:space="0" w:color="auto"/>
          </w:divBdr>
        </w:div>
        <w:div w:id="949894394">
          <w:marLeft w:val="547"/>
          <w:marRight w:val="0"/>
          <w:marTop w:val="134"/>
          <w:marBottom w:val="0"/>
          <w:divBdr>
            <w:top w:val="none" w:sz="0" w:space="0" w:color="auto"/>
            <w:left w:val="none" w:sz="0" w:space="0" w:color="auto"/>
            <w:bottom w:val="none" w:sz="0" w:space="0" w:color="auto"/>
            <w:right w:val="none" w:sz="0" w:space="0" w:color="auto"/>
          </w:divBdr>
        </w:div>
        <w:div w:id="1344165039">
          <w:marLeft w:val="547"/>
          <w:marRight w:val="0"/>
          <w:marTop w:val="134"/>
          <w:marBottom w:val="0"/>
          <w:divBdr>
            <w:top w:val="none" w:sz="0" w:space="0" w:color="auto"/>
            <w:left w:val="none" w:sz="0" w:space="0" w:color="auto"/>
            <w:bottom w:val="none" w:sz="0" w:space="0" w:color="auto"/>
            <w:right w:val="none" w:sz="0" w:space="0" w:color="auto"/>
          </w:divBdr>
        </w:div>
        <w:div w:id="1345353260">
          <w:marLeft w:val="547"/>
          <w:marRight w:val="0"/>
          <w:marTop w:val="134"/>
          <w:marBottom w:val="0"/>
          <w:divBdr>
            <w:top w:val="none" w:sz="0" w:space="0" w:color="auto"/>
            <w:left w:val="none" w:sz="0" w:space="0" w:color="auto"/>
            <w:bottom w:val="none" w:sz="0" w:space="0" w:color="auto"/>
            <w:right w:val="none" w:sz="0" w:space="0" w:color="auto"/>
          </w:divBdr>
        </w:div>
        <w:div w:id="1969774757">
          <w:marLeft w:val="547"/>
          <w:marRight w:val="0"/>
          <w:marTop w:val="134"/>
          <w:marBottom w:val="0"/>
          <w:divBdr>
            <w:top w:val="none" w:sz="0" w:space="0" w:color="auto"/>
            <w:left w:val="none" w:sz="0" w:space="0" w:color="auto"/>
            <w:bottom w:val="none" w:sz="0" w:space="0" w:color="auto"/>
            <w:right w:val="none" w:sz="0" w:space="0" w:color="auto"/>
          </w:divBdr>
        </w:div>
      </w:divsChild>
    </w:div>
    <w:div w:id="1668358045">
      <w:bodyDiv w:val="1"/>
      <w:marLeft w:val="0"/>
      <w:marRight w:val="0"/>
      <w:marTop w:val="0"/>
      <w:marBottom w:val="0"/>
      <w:divBdr>
        <w:top w:val="none" w:sz="0" w:space="0" w:color="auto"/>
        <w:left w:val="none" w:sz="0" w:space="0" w:color="auto"/>
        <w:bottom w:val="none" w:sz="0" w:space="0" w:color="auto"/>
        <w:right w:val="none" w:sz="0" w:space="0" w:color="auto"/>
      </w:divBdr>
    </w:div>
    <w:div w:id="1821463127">
      <w:bodyDiv w:val="1"/>
      <w:marLeft w:val="0"/>
      <w:marRight w:val="0"/>
      <w:marTop w:val="0"/>
      <w:marBottom w:val="0"/>
      <w:divBdr>
        <w:top w:val="none" w:sz="0" w:space="0" w:color="auto"/>
        <w:left w:val="none" w:sz="0" w:space="0" w:color="auto"/>
        <w:bottom w:val="none" w:sz="0" w:space="0" w:color="auto"/>
        <w:right w:val="none" w:sz="0" w:space="0" w:color="auto"/>
      </w:divBdr>
    </w:div>
    <w:div w:id="1855147563">
      <w:bodyDiv w:val="1"/>
      <w:marLeft w:val="0"/>
      <w:marRight w:val="0"/>
      <w:marTop w:val="0"/>
      <w:marBottom w:val="0"/>
      <w:divBdr>
        <w:top w:val="none" w:sz="0" w:space="0" w:color="auto"/>
        <w:left w:val="none" w:sz="0" w:space="0" w:color="auto"/>
        <w:bottom w:val="none" w:sz="0" w:space="0" w:color="auto"/>
        <w:right w:val="none" w:sz="0" w:space="0" w:color="auto"/>
      </w:divBdr>
    </w:div>
    <w:div w:id="1913081282">
      <w:bodyDiv w:val="1"/>
      <w:marLeft w:val="0"/>
      <w:marRight w:val="0"/>
      <w:marTop w:val="0"/>
      <w:marBottom w:val="0"/>
      <w:divBdr>
        <w:top w:val="none" w:sz="0" w:space="0" w:color="auto"/>
        <w:left w:val="none" w:sz="0" w:space="0" w:color="auto"/>
        <w:bottom w:val="none" w:sz="0" w:space="0" w:color="auto"/>
        <w:right w:val="none" w:sz="0" w:space="0" w:color="auto"/>
      </w:divBdr>
    </w:div>
    <w:div w:id="1964075160">
      <w:bodyDiv w:val="1"/>
      <w:marLeft w:val="0"/>
      <w:marRight w:val="0"/>
      <w:marTop w:val="0"/>
      <w:marBottom w:val="0"/>
      <w:divBdr>
        <w:top w:val="none" w:sz="0" w:space="0" w:color="auto"/>
        <w:left w:val="none" w:sz="0" w:space="0" w:color="auto"/>
        <w:bottom w:val="none" w:sz="0" w:space="0" w:color="auto"/>
        <w:right w:val="none" w:sz="0" w:space="0" w:color="auto"/>
      </w:divBdr>
    </w:div>
    <w:div w:id="20797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17E0-7F55-456F-B0A9-B7866F2E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УМКД – информационная микросистема учебно-методической документации, обеспечивающая реализацию образовательной программы в рамках конкретной учебной дисциплины</vt:lpstr>
    </vt:vector>
  </TitlesOfParts>
  <Company>SPecialiST RePack</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УМКД – информационная микросистема учебно-методической документации, обеспечивающая реализацию образовательной программы в рамках конкретной учебной дисциплины</dc:title>
  <dc:creator>Каралидзе Гела Владиславович</dc:creator>
  <cp:lastModifiedBy>Farida</cp:lastModifiedBy>
  <cp:revision>2</cp:revision>
  <cp:lastPrinted>2019-11-08T03:11:00Z</cp:lastPrinted>
  <dcterms:created xsi:type="dcterms:W3CDTF">2023-01-19T03:25:00Z</dcterms:created>
  <dcterms:modified xsi:type="dcterms:W3CDTF">2023-01-19T03:25:00Z</dcterms:modified>
</cp:coreProperties>
</file>